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95" w:rsidRDefault="005D5795" w:rsidP="00DE55B1">
      <w:pPr>
        <w:jc w:val="center"/>
        <w:rPr>
          <w:b/>
          <w:color w:val="76923C" w:themeColor="accent3" w:themeShade="BF"/>
          <w:sz w:val="30"/>
          <w:szCs w:val="30"/>
        </w:rPr>
      </w:pPr>
      <w:r w:rsidRPr="005D5795">
        <w:rPr>
          <w:b/>
          <w:color w:val="76923C" w:themeColor="accent3" w:themeShade="BF"/>
          <w:sz w:val="30"/>
          <w:szCs w:val="30"/>
        </w:rPr>
        <w:t>4</w:t>
      </w:r>
      <w:r w:rsidRPr="005D5795">
        <w:rPr>
          <w:b/>
          <w:color w:val="76923C" w:themeColor="accent3" w:themeShade="BF"/>
          <w:sz w:val="30"/>
          <w:szCs w:val="30"/>
          <w:vertAlign w:val="superscript"/>
        </w:rPr>
        <w:t>th</w:t>
      </w:r>
      <w:r w:rsidR="00DE55B1">
        <w:rPr>
          <w:b/>
          <w:color w:val="76923C" w:themeColor="accent3" w:themeShade="BF"/>
          <w:sz w:val="30"/>
          <w:szCs w:val="30"/>
        </w:rPr>
        <w:t xml:space="preserve"> Class – Homework d</w:t>
      </w:r>
      <w:r w:rsidRPr="005D5795">
        <w:rPr>
          <w:b/>
          <w:color w:val="76923C" w:themeColor="accent3" w:themeShade="BF"/>
          <w:sz w:val="30"/>
          <w:szCs w:val="30"/>
        </w:rPr>
        <w:t>uring school closure</w:t>
      </w:r>
    </w:p>
    <w:p w:rsidR="005D5795" w:rsidRDefault="005D5795" w:rsidP="005D5795">
      <w:pPr>
        <w:rPr>
          <w:b/>
          <w:color w:val="76923C" w:themeColor="accent3" w:themeShade="BF"/>
          <w:sz w:val="30"/>
          <w:szCs w:val="30"/>
        </w:rPr>
      </w:pPr>
    </w:p>
    <w:p w:rsidR="005D5795" w:rsidRDefault="005D5795" w:rsidP="005D5795">
      <w:pPr>
        <w:rPr>
          <w:b/>
          <w:color w:val="76923C" w:themeColor="accent3" w:themeShade="BF"/>
          <w:sz w:val="30"/>
          <w:szCs w:val="30"/>
        </w:rPr>
      </w:pPr>
      <w:proofErr w:type="spellStart"/>
      <w:r>
        <w:rPr>
          <w:b/>
          <w:color w:val="76923C" w:themeColor="accent3" w:themeShade="BF"/>
          <w:sz w:val="30"/>
          <w:szCs w:val="30"/>
        </w:rPr>
        <w:t>Maths</w:t>
      </w:r>
      <w:proofErr w:type="spellEnd"/>
      <w:r>
        <w:rPr>
          <w:b/>
          <w:color w:val="76923C" w:themeColor="accent3" w:themeShade="BF"/>
          <w:sz w:val="30"/>
          <w:szCs w:val="30"/>
        </w:rPr>
        <w:t xml:space="preserve"> </w:t>
      </w:r>
    </w:p>
    <w:p w:rsidR="00D42D58" w:rsidRDefault="003518FF" w:rsidP="00EF6199">
      <w:pPr>
        <w:pStyle w:val="ListParagraph"/>
        <w:numPr>
          <w:ilvl w:val="0"/>
          <w:numId w:val="1"/>
        </w:numPr>
      </w:pPr>
      <w:r>
        <w:t xml:space="preserve">Mental </w:t>
      </w:r>
      <w:proofErr w:type="spellStart"/>
      <w:r>
        <w:t>Maths</w:t>
      </w:r>
      <w:proofErr w:type="spellEnd"/>
      <w:r>
        <w:t xml:space="preserve"> </w:t>
      </w:r>
      <w:r w:rsidR="00DE55B1">
        <w:t>– Start on p. 74  (</w:t>
      </w:r>
      <w:r>
        <w:t>Week 25</w:t>
      </w:r>
      <w:r w:rsidR="00DE55B1">
        <w:t>)</w:t>
      </w:r>
      <w:r>
        <w:t xml:space="preserve"> </w:t>
      </w:r>
      <w:r w:rsidR="005D5795">
        <w:t xml:space="preserve"> - one per day as usual</w:t>
      </w:r>
    </w:p>
    <w:p w:rsidR="005D5795" w:rsidRDefault="005D5795" w:rsidP="00EF6199">
      <w:pPr>
        <w:pStyle w:val="ListParagraph"/>
        <w:numPr>
          <w:ilvl w:val="0"/>
          <w:numId w:val="1"/>
        </w:numPr>
      </w:pPr>
      <w:r>
        <w:t>Tables Champion – Week 20 – continue with one per day as usual</w:t>
      </w:r>
    </w:p>
    <w:p w:rsidR="005D5795" w:rsidRDefault="00F13B9C" w:rsidP="00EF6199">
      <w:pPr>
        <w:pStyle w:val="ListParagraph"/>
        <w:numPr>
          <w:ilvl w:val="0"/>
          <w:numId w:val="1"/>
        </w:numPr>
      </w:pPr>
      <w:r>
        <w:t xml:space="preserve">Sporting </w:t>
      </w:r>
      <w:proofErr w:type="spellStart"/>
      <w:r>
        <w:t>Maths</w:t>
      </w:r>
      <w:proofErr w:type="spellEnd"/>
      <w:r>
        <w:t xml:space="preserve"> p.148 &amp; 149 in </w:t>
      </w:r>
      <w:proofErr w:type="spellStart"/>
      <w:r>
        <w:t>maths</w:t>
      </w:r>
      <w:proofErr w:type="spellEnd"/>
      <w:r>
        <w:t xml:space="preserve"> copy</w:t>
      </w:r>
    </w:p>
    <w:p w:rsidR="004554FE" w:rsidRDefault="004554FE"/>
    <w:p w:rsidR="004554FE" w:rsidRPr="004554FE" w:rsidRDefault="004554FE">
      <w:pPr>
        <w:rPr>
          <w:b/>
          <w:color w:val="76923C" w:themeColor="accent3" w:themeShade="BF"/>
          <w:sz w:val="30"/>
          <w:szCs w:val="30"/>
        </w:rPr>
      </w:pPr>
      <w:r w:rsidRPr="004554FE">
        <w:rPr>
          <w:b/>
          <w:color w:val="76923C" w:themeColor="accent3" w:themeShade="BF"/>
          <w:sz w:val="30"/>
          <w:szCs w:val="30"/>
        </w:rPr>
        <w:t xml:space="preserve">English </w:t>
      </w:r>
    </w:p>
    <w:p w:rsidR="003518FF" w:rsidRDefault="003518FF" w:rsidP="00EF6199">
      <w:pPr>
        <w:pStyle w:val="ListParagraph"/>
        <w:numPr>
          <w:ilvl w:val="0"/>
          <w:numId w:val="2"/>
        </w:numPr>
      </w:pPr>
      <w:r>
        <w:t xml:space="preserve">Handwriting  - (should </w:t>
      </w:r>
      <w:r w:rsidR="00EF6199">
        <w:t xml:space="preserve">already </w:t>
      </w:r>
      <w:r>
        <w:t>be completed up to &amp; including p.33 )</w:t>
      </w:r>
      <w:r w:rsidR="00EF6199">
        <w:t xml:space="preserve"> – Do one page per day starting at p.34</w:t>
      </w:r>
    </w:p>
    <w:p w:rsidR="003518FF" w:rsidRDefault="003518FF" w:rsidP="00EF6199">
      <w:pPr>
        <w:pStyle w:val="ListParagraph"/>
        <w:numPr>
          <w:ilvl w:val="0"/>
          <w:numId w:val="2"/>
        </w:numPr>
      </w:pPr>
      <w:r>
        <w:t>Spelling Workbook – Unit 12 – p.46-49 (complete unfinished activities)</w:t>
      </w:r>
    </w:p>
    <w:p w:rsidR="00EF6199" w:rsidRDefault="00DE55B1" w:rsidP="00EF6199">
      <w:pPr>
        <w:pStyle w:val="ListParagraph"/>
        <w:numPr>
          <w:ilvl w:val="0"/>
          <w:numId w:val="2"/>
        </w:numPr>
      </w:pPr>
      <w:r>
        <w:t xml:space="preserve">My Read at Home – p.81 onwards </w:t>
      </w:r>
      <w:r w:rsidR="00EF6199">
        <w:t>- one page per day. Write full answers in English copy.</w:t>
      </w:r>
    </w:p>
    <w:p w:rsidR="00EF6199" w:rsidRDefault="00EF6199" w:rsidP="00EF6199">
      <w:pPr>
        <w:pStyle w:val="ListParagraph"/>
        <w:numPr>
          <w:ilvl w:val="0"/>
          <w:numId w:val="2"/>
        </w:numPr>
      </w:pPr>
      <w:r>
        <w:t>Read library book – Wri</w:t>
      </w:r>
      <w:r w:rsidR="00DE55B1">
        <w:t>te a report on it (handout).</w:t>
      </w:r>
    </w:p>
    <w:p w:rsidR="001B4956" w:rsidRDefault="001B4956" w:rsidP="001B4956"/>
    <w:p w:rsidR="001B4956" w:rsidRPr="001B4956" w:rsidRDefault="001B4956" w:rsidP="001B4956">
      <w:pPr>
        <w:rPr>
          <w:b/>
          <w:color w:val="76923C" w:themeColor="accent3" w:themeShade="BF"/>
          <w:sz w:val="30"/>
          <w:szCs w:val="30"/>
        </w:rPr>
      </w:pPr>
      <w:r w:rsidRPr="001B4956">
        <w:rPr>
          <w:b/>
          <w:color w:val="76923C" w:themeColor="accent3" w:themeShade="BF"/>
          <w:sz w:val="30"/>
          <w:szCs w:val="30"/>
        </w:rPr>
        <w:t xml:space="preserve">Geography </w:t>
      </w:r>
    </w:p>
    <w:p w:rsidR="001B4956" w:rsidRDefault="001B4956" w:rsidP="001B4956">
      <w:pPr>
        <w:pStyle w:val="ListParagraph"/>
        <w:numPr>
          <w:ilvl w:val="0"/>
          <w:numId w:val="2"/>
        </w:numPr>
      </w:pPr>
      <w:r>
        <w:t xml:space="preserve">Geography Book – Rocks Uncovered – p.83 – Question Time &amp; Puzzle Time &amp; Rock </w:t>
      </w:r>
      <w:proofErr w:type="spellStart"/>
      <w:r>
        <w:t>Wordsearch</w:t>
      </w:r>
      <w:proofErr w:type="spellEnd"/>
      <w:r>
        <w:t xml:space="preserve"> (handout)</w:t>
      </w:r>
      <w:r w:rsidR="00653899">
        <w:t>.</w:t>
      </w:r>
    </w:p>
    <w:p w:rsidR="001B4956" w:rsidRDefault="001B4956" w:rsidP="001B4956"/>
    <w:p w:rsidR="001B4956" w:rsidRDefault="001B4956" w:rsidP="001B4956"/>
    <w:p w:rsidR="001B4956" w:rsidRDefault="001B4956">
      <w:pPr>
        <w:rPr>
          <w:b/>
          <w:color w:val="76923C" w:themeColor="accent3" w:themeShade="BF"/>
          <w:sz w:val="30"/>
          <w:szCs w:val="30"/>
        </w:rPr>
      </w:pPr>
      <w:r w:rsidRPr="001B4956">
        <w:rPr>
          <w:b/>
          <w:color w:val="76923C" w:themeColor="accent3" w:themeShade="BF"/>
          <w:sz w:val="30"/>
          <w:szCs w:val="30"/>
        </w:rPr>
        <w:t>Websites</w:t>
      </w:r>
    </w:p>
    <w:p w:rsidR="003518FF" w:rsidRDefault="001B4956">
      <w:r>
        <w:t>Useful websites:</w:t>
      </w:r>
    </w:p>
    <w:p w:rsidR="001B4956" w:rsidRPr="001B4956" w:rsidRDefault="001B4956" w:rsidP="001B4956">
      <w:pPr>
        <w:pStyle w:val="ListParagraph"/>
        <w:numPr>
          <w:ilvl w:val="0"/>
          <w:numId w:val="2"/>
        </w:numPr>
      </w:pPr>
      <w:proofErr w:type="spellStart"/>
      <w:r w:rsidRPr="001B4956">
        <w:rPr>
          <w:b/>
        </w:rPr>
        <w:t>Twinkl</w:t>
      </w:r>
      <w:proofErr w:type="spellEnd"/>
      <w:r w:rsidRPr="001B4956">
        <w:rPr>
          <w:b/>
        </w:rPr>
        <w:t>:</w:t>
      </w:r>
      <w:r>
        <w:t xml:space="preserve"> You can sign up for free month and access all resources and subjects. </w:t>
      </w:r>
      <w:hyperlink r:id="rId5" w:history="1">
        <w:r>
          <w:rPr>
            <w:rStyle w:val="Hyperlink"/>
          </w:rPr>
          <w:t>https://www.twinkl.ie/offer</w:t>
        </w:r>
      </w:hyperlink>
      <w:r>
        <w:t xml:space="preserve"> and enter the code: </w:t>
      </w:r>
      <w:r w:rsidRPr="001B4956">
        <w:rPr>
          <w:b/>
        </w:rPr>
        <w:t>IRLTWINKLHELPS</w:t>
      </w:r>
    </w:p>
    <w:p w:rsidR="001B4956" w:rsidRDefault="001B4956" w:rsidP="001B4956">
      <w:pPr>
        <w:pStyle w:val="ListParagraph"/>
      </w:pPr>
    </w:p>
    <w:p w:rsidR="001B4956" w:rsidRDefault="001B4956" w:rsidP="001B4956">
      <w:pPr>
        <w:pStyle w:val="ListParagraph"/>
        <w:numPr>
          <w:ilvl w:val="0"/>
          <w:numId w:val="2"/>
        </w:numPr>
      </w:pPr>
      <w:r w:rsidRPr="001B4956">
        <w:rPr>
          <w:b/>
        </w:rPr>
        <w:t>IXL:</w:t>
      </w:r>
      <w:r>
        <w:t xml:space="preserve"> complete 12 free questions per day </w:t>
      </w:r>
      <w:hyperlink r:id="rId6" w:history="1">
        <w:r>
          <w:rPr>
            <w:rStyle w:val="Hyperlink"/>
          </w:rPr>
          <w:t>https://ie.ixl.com/math/class-4</w:t>
        </w:r>
      </w:hyperlink>
    </w:p>
    <w:p w:rsidR="001B4956" w:rsidRDefault="001B4956" w:rsidP="001B4956">
      <w:pPr>
        <w:pStyle w:val="ListParagraph"/>
      </w:pPr>
    </w:p>
    <w:p w:rsidR="001B4956" w:rsidRDefault="001B4956" w:rsidP="001B4956">
      <w:pPr>
        <w:pStyle w:val="ListParagraph"/>
        <w:numPr>
          <w:ilvl w:val="0"/>
          <w:numId w:val="2"/>
        </w:numPr>
      </w:pPr>
      <w:proofErr w:type="spellStart"/>
      <w:r w:rsidRPr="001B4956">
        <w:rPr>
          <w:b/>
        </w:rPr>
        <w:t>Sporcle</w:t>
      </w:r>
      <w:proofErr w:type="spellEnd"/>
      <w:r w:rsidRPr="001B4956">
        <w:rPr>
          <w:b/>
        </w:rPr>
        <w:t>:</w:t>
      </w:r>
      <w:r>
        <w:t xml:space="preserve"> This website has trivia questions on history and geography. </w:t>
      </w:r>
      <w:hyperlink r:id="rId7" w:history="1">
        <w:r>
          <w:rPr>
            <w:rStyle w:val="Hyperlink"/>
          </w:rPr>
          <w:t>https://www.sporcle.com/</w:t>
        </w:r>
      </w:hyperlink>
    </w:p>
    <w:p w:rsidR="003518FF" w:rsidRDefault="003518FF"/>
    <w:sectPr w:rsidR="003518FF" w:rsidSect="00D4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806"/>
    <w:multiLevelType w:val="hybridMultilevel"/>
    <w:tmpl w:val="134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D2DA1"/>
    <w:multiLevelType w:val="hybridMultilevel"/>
    <w:tmpl w:val="3D6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518FF"/>
    <w:rsid w:val="001155AD"/>
    <w:rsid w:val="001B4956"/>
    <w:rsid w:val="003518FF"/>
    <w:rsid w:val="00373764"/>
    <w:rsid w:val="003D7F0A"/>
    <w:rsid w:val="004554FE"/>
    <w:rsid w:val="005B32D1"/>
    <w:rsid w:val="005D5795"/>
    <w:rsid w:val="006308CA"/>
    <w:rsid w:val="00653899"/>
    <w:rsid w:val="00821EE9"/>
    <w:rsid w:val="00B35148"/>
    <w:rsid w:val="00C34A56"/>
    <w:rsid w:val="00C713D4"/>
    <w:rsid w:val="00D13E71"/>
    <w:rsid w:val="00D42D58"/>
    <w:rsid w:val="00DE55B1"/>
    <w:rsid w:val="00EA4B98"/>
    <w:rsid w:val="00EF6199"/>
    <w:rsid w:val="00F13B9C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1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c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ixl.com/math/class-4" TargetMode="External"/><Relationship Id="rId5" Type="http://schemas.openxmlformats.org/officeDocument/2006/relationships/hyperlink" Target="https://www.twinkl.ie/of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2020-03-12T12:09:00Z</cp:lastPrinted>
  <dcterms:created xsi:type="dcterms:W3CDTF">2020-03-23T11:11:00Z</dcterms:created>
  <dcterms:modified xsi:type="dcterms:W3CDTF">2020-03-23T11:11:00Z</dcterms:modified>
</cp:coreProperties>
</file>