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6" w:rsidRPr="00DA4DEE" w:rsidRDefault="00311C06" w:rsidP="00311C0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A4DEE">
        <w:rPr>
          <w:rFonts w:ascii="Comic Sans MS" w:hAnsi="Comic Sans MS"/>
          <w:b/>
          <w:color w:val="FF0000"/>
          <w:sz w:val="32"/>
          <w:szCs w:val="32"/>
        </w:rPr>
        <w:t>Suggested work – Junior Infants</w:t>
      </w:r>
      <w:r w:rsidR="00DA4DEE" w:rsidRPr="00DA4DEE">
        <w:rPr>
          <w:rFonts w:ascii="Comic Sans MS" w:hAnsi="Comic Sans MS"/>
          <w:b/>
          <w:color w:val="FF0000"/>
          <w:sz w:val="32"/>
          <w:szCs w:val="32"/>
        </w:rPr>
        <w:t xml:space="preserve"> (30</w:t>
      </w:r>
      <w:r w:rsidR="00DA4DEE" w:rsidRPr="00DA4DEE">
        <w:rPr>
          <w:rFonts w:ascii="Comic Sans MS" w:hAnsi="Comic Sans MS"/>
          <w:b/>
          <w:color w:val="FF0000"/>
          <w:sz w:val="32"/>
          <w:szCs w:val="32"/>
          <w:vertAlign w:val="superscript"/>
        </w:rPr>
        <w:t>th</w:t>
      </w:r>
      <w:r w:rsidR="00DA4DEE" w:rsidRPr="00DA4DEE">
        <w:rPr>
          <w:rFonts w:ascii="Comic Sans MS" w:hAnsi="Comic Sans MS"/>
          <w:b/>
          <w:color w:val="FF0000"/>
          <w:sz w:val="32"/>
          <w:szCs w:val="32"/>
        </w:rPr>
        <w:t xml:space="preserve"> March-3</w:t>
      </w:r>
      <w:r w:rsidR="00DA4DEE" w:rsidRPr="00DA4DEE">
        <w:rPr>
          <w:rFonts w:ascii="Comic Sans MS" w:hAnsi="Comic Sans MS"/>
          <w:b/>
          <w:color w:val="FF0000"/>
          <w:sz w:val="32"/>
          <w:szCs w:val="32"/>
          <w:vertAlign w:val="superscript"/>
        </w:rPr>
        <w:t>rd</w:t>
      </w:r>
      <w:r w:rsidR="00DA4DEE" w:rsidRPr="00DA4DEE">
        <w:rPr>
          <w:rFonts w:ascii="Comic Sans MS" w:hAnsi="Comic Sans MS"/>
          <w:b/>
          <w:color w:val="FF0000"/>
          <w:sz w:val="32"/>
          <w:szCs w:val="32"/>
        </w:rPr>
        <w:t xml:space="preserve"> April)</w:t>
      </w:r>
    </w:p>
    <w:p w:rsidR="00311C06" w:rsidRPr="00311C06" w:rsidRDefault="00311C06" w:rsidP="00311C06">
      <w:pPr>
        <w:rPr>
          <w:rFonts w:ascii="Comic Sans MS" w:hAnsi="Comic Sans MS"/>
          <w:sz w:val="28"/>
          <w:szCs w:val="28"/>
          <w:u w:val="single"/>
        </w:rPr>
      </w:pPr>
      <w:r w:rsidRPr="00311C06">
        <w:rPr>
          <w:rFonts w:ascii="Comic Sans MS" w:hAnsi="Comic Sans MS"/>
          <w:sz w:val="28"/>
          <w:szCs w:val="28"/>
          <w:u w:val="single"/>
        </w:rPr>
        <w:t>English:</w:t>
      </w:r>
    </w:p>
    <w:p w:rsidR="00311C06" w:rsidRDefault="00063968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with the reading of our “Wow” reader</w:t>
      </w:r>
      <w:r w:rsidR="00586BB1">
        <w:rPr>
          <w:rFonts w:ascii="Comic Sans MS" w:hAnsi="Comic Sans MS"/>
          <w:sz w:val="28"/>
          <w:szCs w:val="28"/>
        </w:rPr>
        <w:t xml:space="preserve"> and the activities to go with it.  If you go on to the edco</w:t>
      </w:r>
      <w:r w:rsidR="00FB5597">
        <w:rPr>
          <w:rFonts w:ascii="Comic Sans MS" w:hAnsi="Comic Sans MS"/>
          <w:sz w:val="28"/>
          <w:szCs w:val="28"/>
        </w:rPr>
        <w:t xml:space="preserve"> website</w:t>
      </w:r>
      <w:r w:rsidR="00586BB1">
        <w:rPr>
          <w:rFonts w:ascii="Comic Sans MS" w:hAnsi="Comic Sans MS"/>
          <w:sz w:val="28"/>
          <w:szCs w:val="28"/>
        </w:rPr>
        <w:t>, t</w:t>
      </w:r>
      <w:r w:rsidR="00FB5597">
        <w:rPr>
          <w:rFonts w:ascii="Comic Sans MS" w:hAnsi="Comic Sans MS"/>
          <w:sz w:val="28"/>
          <w:szCs w:val="28"/>
        </w:rPr>
        <w:t>here is free access for parents.  T</w:t>
      </w:r>
      <w:r w:rsidR="00586BB1">
        <w:rPr>
          <w:rFonts w:ascii="Comic Sans MS" w:hAnsi="Comic Sans MS"/>
          <w:sz w:val="28"/>
          <w:szCs w:val="28"/>
        </w:rPr>
        <w:t>here are lots of online games there for the “Wow” b</w:t>
      </w:r>
      <w:r w:rsidR="00A351C9">
        <w:rPr>
          <w:rFonts w:ascii="Comic Sans MS" w:hAnsi="Comic Sans MS"/>
          <w:sz w:val="28"/>
          <w:szCs w:val="28"/>
        </w:rPr>
        <w:t>ook</w:t>
      </w:r>
      <w:r w:rsidR="00586BB1">
        <w:rPr>
          <w:rFonts w:ascii="Comic Sans MS" w:hAnsi="Comic Sans MS"/>
          <w:sz w:val="28"/>
          <w:szCs w:val="28"/>
        </w:rPr>
        <w:t>.</w:t>
      </w:r>
      <w:r w:rsidR="00A351C9">
        <w:rPr>
          <w:rFonts w:ascii="Comic Sans MS" w:hAnsi="Comic Sans MS"/>
          <w:sz w:val="28"/>
          <w:szCs w:val="28"/>
        </w:rPr>
        <w:t xml:space="preserve"> </w:t>
      </w:r>
    </w:p>
    <w:p w:rsidR="00861FE9" w:rsidRPr="00311C06" w:rsidRDefault="00311C06" w:rsidP="00311C06">
      <w:pPr>
        <w:pStyle w:val="ListParagraph"/>
        <w:ind w:left="360"/>
        <w:rPr>
          <w:rFonts w:ascii="Comic Sans MS" w:hAnsi="Comic Sans MS"/>
          <w:color w:val="0070C0"/>
          <w:sz w:val="28"/>
          <w:szCs w:val="28"/>
        </w:rPr>
      </w:pPr>
      <w:r w:rsidRPr="00311C06">
        <w:rPr>
          <w:rFonts w:ascii="Comic Sans MS" w:hAnsi="Comic Sans MS"/>
          <w:color w:val="0070C0"/>
          <w:sz w:val="28"/>
          <w:szCs w:val="28"/>
          <w:shd w:val="clear" w:color="auto" w:fill="FFFFFF"/>
        </w:rPr>
        <w:t>Access on Edcolearning.ie :</w:t>
      </w:r>
      <w:r w:rsidRPr="00311C06">
        <w:rPr>
          <w:rFonts w:ascii="Comic Sans MS" w:hAnsi="Comic Sans MS"/>
          <w:color w:val="0070C0"/>
          <w:sz w:val="28"/>
          <w:szCs w:val="28"/>
        </w:rPr>
        <w:br/>
      </w:r>
      <w:r w:rsidRPr="00311C06">
        <w:rPr>
          <w:rFonts w:ascii="Comic Sans MS" w:hAnsi="Comic Sans MS"/>
          <w:color w:val="0070C0"/>
          <w:sz w:val="28"/>
          <w:szCs w:val="28"/>
          <w:shd w:val="clear" w:color="auto" w:fill="FFFFFF"/>
        </w:rPr>
        <w:t>User name: primaryedcobooks       Password: edco2020</w:t>
      </w:r>
    </w:p>
    <w:p w:rsidR="00861FE9" w:rsidRPr="00861FE9" w:rsidRDefault="00A351C9" w:rsidP="00861FE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61FE9">
        <w:rPr>
          <w:rFonts w:ascii="Comic Sans MS" w:hAnsi="Comic Sans MS"/>
          <w:sz w:val="28"/>
          <w:szCs w:val="28"/>
        </w:rPr>
        <w:t>You will also find their handwriting b</w:t>
      </w:r>
      <w:r w:rsidR="00311C06">
        <w:rPr>
          <w:rFonts w:ascii="Comic Sans MS" w:hAnsi="Comic Sans MS"/>
          <w:sz w:val="28"/>
          <w:szCs w:val="28"/>
        </w:rPr>
        <w:t xml:space="preserve">ook “Ready to Write A1” there for practicing </w:t>
      </w:r>
      <w:r w:rsidR="00DA4DEE">
        <w:rPr>
          <w:rFonts w:ascii="Comic Sans MS" w:hAnsi="Comic Sans MS"/>
          <w:sz w:val="28"/>
          <w:szCs w:val="28"/>
        </w:rPr>
        <w:t xml:space="preserve">their </w:t>
      </w:r>
      <w:r w:rsidR="00311C06">
        <w:rPr>
          <w:rFonts w:ascii="Comic Sans MS" w:hAnsi="Comic Sans MS"/>
          <w:sz w:val="28"/>
          <w:szCs w:val="28"/>
        </w:rPr>
        <w:t>letters.</w:t>
      </w:r>
    </w:p>
    <w:p w:rsidR="00311C06" w:rsidRDefault="00311C06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586BB1" w:rsidRPr="00311C06">
        <w:rPr>
          <w:rFonts w:ascii="Comic Sans MS" w:hAnsi="Comic Sans MS"/>
          <w:sz w:val="28"/>
          <w:szCs w:val="28"/>
        </w:rPr>
        <w:t xml:space="preserve">ordbox 7a </w:t>
      </w:r>
    </w:p>
    <w:p w:rsidR="00311C06" w:rsidRDefault="00586BB1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11C06">
        <w:rPr>
          <w:rFonts w:ascii="Comic Sans MS" w:hAnsi="Comic Sans MS"/>
          <w:sz w:val="28"/>
          <w:szCs w:val="28"/>
        </w:rPr>
        <w:t>Tricky words 1-5</w:t>
      </w:r>
      <w:r w:rsidR="00FB5597" w:rsidRPr="00311C06">
        <w:rPr>
          <w:rFonts w:ascii="Comic Sans MS" w:hAnsi="Comic Sans MS"/>
          <w:sz w:val="28"/>
          <w:szCs w:val="28"/>
        </w:rPr>
        <w:t xml:space="preserve"> </w:t>
      </w:r>
    </w:p>
    <w:p w:rsidR="009B57F0" w:rsidRDefault="00311C06" w:rsidP="009B57F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revising your sounds, making and writing words.  You could even start writing small sentences.  (Don’t forget your froggy grip, capital letters at the start of a sentence, a full stop at the end and two finger spaces between your words).</w:t>
      </w:r>
    </w:p>
    <w:p w:rsidR="00DA4DEE" w:rsidRPr="00DA4DEE" w:rsidRDefault="00DA4DEE" w:rsidP="009B57F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A4DEE">
        <w:rPr>
          <w:rFonts w:ascii="Comic Sans MS" w:hAnsi="Comic Sans MS"/>
          <w:sz w:val="28"/>
          <w:szCs w:val="28"/>
          <w:shd w:val="clear" w:color="auto" w:fill="FFFFFF"/>
        </w:rPr>
        <w:t>David Walliams is releasing 1 audio book per day on his website, listen on bit.ly/AudioElevenses.</w:t>
      </w:r>
    </w:p>
    <w:p w:rsidR="009B57F0" w:rsidRDefault="009B57F0" w:rsidP="00311C0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Maths:</w:t>
      </w:r>
    </w:p>
    <w:p w:rsidR="009B57F0" w:rsidRPr="009B57F0" w:rsidRDefault="009B57F0" w:rsidP="009B57F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Continue on with the pages in your little Planet Maths book.</w:t>
      </w:r>
    </w:p>
    <w:p w:rsidR="009B57F0" w:rsidRPr="009B57F0" w:rsidRDefault="009B57F0" w:rsidP="009B57F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9B57F0">
        <w:rPr>
          <w:rFonts w:ascii="Comic Sans MS" w:hAnsi="Comic Sans MS"/>
          <w:sz w:val="28"/>
          <w:szCs w:val="28"/>
          <w:shd w:val="clear" w:color="auto" w:fill="FFFFFF"/>
        </w:rPr>
        <w:t>Planet Maths have opened up their website to parents. If you sign in as a teacher, use your own e-mail, etc but use the roll number Prim20.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 There are lots of resources available </w:t>
      </w:r>
      <w:r w:rsidR="00DA4DEE">
        <w:rPr>
          <w:rFonts w:ascii="Comic Sans MS" w:hAnsi="Comic Sans MS"/>
          <w:sz w:val="28"/>
          <w:szCs w:val="28"/>
          <w:shd w:val="clear" w:color="auto" w:fill="FFFFFF"/>
        </w:rPr>
        <w:t>t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here.  </w:t>
      </w:r>
    </w:p>
    <w:p w:rsidR="009B57F0" w:rsidRDefault="009B57F0" w:rsidP="009B57F0">
      <w:pPr>
        <w:rPr>
          <w:rFonts w:ascii="Comic Sans MS" w:hAnsi="Comic Sans MS"/>
          <w:sz w:val="28"/>
          <w:szCs w:val="28"/>
          <w:u w:val="single"/>
          <w:shd w:val="clear" w:color="auto" w:fill="FFFFFF"/>
        </w:rPr>
      </w:pPr>
      <w:r w:rsidRPr="009B57F0">
        <w:rPr>
          <w:rFonts w:ascii="Comic Sans MS" w:hAnsi="Comic Sans MS"/>
          <w:sz w:val="28"/>
          <w:szCs w:val="28"/>
          <w:u w:val="single"/>
          <w:shd w:val="clear" w:color="auto" w:fill="FFFFFF"/>
        </w:rPr>
        <w:t>Irish</w:t>
      </w:r>
      <w:r>
        <w:rPr>
          <w:rFonts w:ascii="Comic Sans MS" w:hAnsi="Comic Sans MS"/>
          <w:sz w:val="28"/>
          <w:szCs w:val="28"/>
          <w:u w:val="single"/>
          <w:shd w:val="clear" w:color="auto" w:fill="FFFFFF"/>
        </w:rPr>
        <w:t>:</w:t>
      </w:r>
    </w:p>
    <w:p w:rsidR="009B57F0" w:rsidRPr="009B57F0" w:rsidRDefault="009B57F0" w:rsidP="009B57F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shd w:val="clear" w:color="auto" w:fill="FFFFFF"/>
        </w:rPr>
        <w:t>There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t xml:space="preserve"> is some very good Irish programme</w:t>
      </w:r>
      <w:r>
        <w:rPr>
          <w:rFonts w:ascii="Comic Sans MS" w:hAnsi="Comic Sans MS"/>
          <w:sz w:val="28"/>
          <w:szCs w:val="28"/>
          <w:shd w:val="clear" w:color="auto" w:fill="FFFFFF"/>
        </w:rPr>
        <w:t>s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t xml:space="preserve"> on TG4 in the morning</w:t>
      </w:r>
      <w:r>
        <w:rPr>
          <w:rFonts w:ascii="Comic Sans MS" w:hAnsi="Comic Sans MS"/>
          <w:sz w:val="28"/>
          <w:szCs w:val="28"/>
          <w:shd w:val="clear" w:color="auto" w:fill="FFFFFF"/>
        </w:rPr>
        <w:t>s and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t xml:space="preserve"> afternoon</w:t>
      </w:r>
      <w:r w:rsidR="00DA4DEE">
        <w:rPr>
          <w:rFonts w:ascii="Comic Sans MS" w:hAnsi="Comic Sans MS"/>
          <w:sz w:val="28"/>
          <w:szCs w:val="28"/>
          <w:shd w:val="clear" w:color="auto" w:fill="FFFFFF"/>
        </w:rPr>
        <w:t>s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t xml:space="preserve"> everyday. Popular programmes include – Alvin and PJ 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lastRenderedPageBreak/>
        <w:t>Masks.</w:t>
      </w:r>
      <w:r>
        <w:rPr>
          <w:rFonts w:ascii="Comic Sans MS" w:hAnsi="Comic Sans MS"/>
          <w:sz w:val="28"/>
          <w:szCs w:val="28"/>
          <w:shd w:val="clear" w:color="auto" w:fill="FFFFFF"/>
        </w:rPr>
        <w:t xml:space="preserve">  We loved watching these at break times during Seachtain na Gaeilge.</w:t>
      </w:r>
      <w:r w:rsidRPr="009B57F0">
        <w:rPr>
          <w:rFonts w:ascii="Comic Sans" w:hAnsi="Comic Sans"/>
          <w:color w:val="A561D0"/>
          <w:shd w:val="clear" w:color="auto" w:fill="FFFFFF"/>
        </w:rPr>
        <w:t>.  </w:t>
      </w:r>
    </w:p>
    <w:p w:rsidR="00311C06" w:rsidRPr="00311C06" w:rsidRDefault="00311C06" w:rsidP="00311C06">
      <w:pPr>
        <w:rPr>
          <w:rFonts w:ascii="Comic Sans MS" w:hAnsi="Comic Sans MS"/>
          <w:sz w:val="28"/>
          <w:szCs w:val="28"/>
          <w:u w:val="single"/>
        </w:rPr>
      </w:pPr>
      <w:r w:rsidRPr="00311C06">
        <w:rPr>
          <w:rFonts w:ascii="Comic Sans MS" w:hAnsi="Comic Sans MS"/>
          <w:sz w:val="28"/>
          <w:szCs w:val="28"/>
          <w:u w:val="single"/>
        </w:rPr>
        <w:t>Religion:</w:t>
      </w:r>
    </w:p>
    <w:p w:rsidR="00311C06" w:rsidRDefault="00861FE9" w:rsidP="00311C0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11C06">
        <w:rPr>
          <w:rFonts w:ascii="Comic Sans MS" w:hAnsi="Comic Sans MS"/>
          <w:sz w:val="28"/>
          <w:szCs w:val="28"/>
        </w:rPr>
        <w:t>Grow in Love pages 36-41</w:t>
      </w:r>
    </w:p>
    <w:p w:rsidR="009B57F0" w:rsidRDefault="00311C06" w:rsidP="00311C0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free access for parents</w:t>
      </w:r>
      <w:r w:rsidR="009B57F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where you will find all the Easter resources</w:t>
      </w:r>
      <w:r w:rsidR="009B57F0">
        <w:rPr>
          <w:rFonts w:ascii="Comic Sans MS" w:hAnsi="Comic Sans MS"/>
          <w:sz w:val="28"/>
          <w:szCs w:val="28"/>
        </w:rPr>
        <w:t>:</w:t>
      </w:r>
    </w:p>
    <w:p w:rsidR="00586BB1" w:rsidRDefault="00D57042" w:rsidP="009B57F0">
      <w:pPr>
        <w:pStyle w:val="ListParagraph"/>
        <w:ind w:left="360"/>
        <w:rPr>
          <w:rFonts w:ascii="Comic Sans MS" w:hAnsi="Comic Sans MS"/>
          <w:sz w:val="28"/>
          <w:szCs w:val="28"/>
        </w:rPr>
      </w:pPr>
      <w:hyperlink r:id="rId7" w:history="1">
        <w:r w:rsidR="00E32E1A" w:rsidRPr="00311C06">
          <w:rPr>
            <w:rStyle w:val="Hyperlink"/>
            <w:rFonts w:ascii="Comic Sans MS" w:hAnsi="Comic Sans MS"/>
            <w:sz w:val="28"/>
            <w:szCs w:val="28"/>
          </w:rPr>
          <w:t>www.growinlove.ie</w:t>
        </w:r>
      </w:hyperlink>
      <w:r w:rsidR="00E32E1A" w:rsidRPr="00311C06">
        <w:rPr>
          <w:rFonts w:ascii="Comic Sans MS" w:hAnsi="Comic Sans MS"/>
          <w:sz w:val="28"/>
          <w:szCs w:val="28"/>
        </w:rPr>
        <w:t xml:space="preserve"> use the email address: </w:t>
      </w:r>
      <w:hyperlink r:id="rId8" w:history="1">
        <w:r w:rsidR="00E32E1A" w:rsidRPr="00311C06">
          <w:rPr>
            <w:rStyle w:val="Hyperlink"/>
            <w:rFonts w:ascii="Comic Sans MS" w:hAnsi="Comic Sans MS"/>
            <w:sz w:val="28"/>
            <w:szCs w:val="28"/>
          </w:rPr>
          <w:t>trial@growinlove.ie</w:t>
        </w:r>
      </w:hyperlink>
      <w:r w:rsidR="00E32E1A" w:rsidRPr="00311C06">
        <w:rPr>
          <w:rFonts w:ascii="Comic Sans MS" w:hAnsi="Comic Sans MS"/>
          <w:sz w:val="28"/>
          <w:szCs w:val="28"/>
        </w:rPr>
        <w:t xml:space="preserve"> and the password: </w:t>
      </w:r>
      <w:r w:rsidR="009B57F0">
        <w:rPr>
          <w:rFonts w:ascii="Comic Sans MS" w:hAnsi="Comic Sans MS"/>
          <w:sz w:val="28"/>
          <w:szCs w:val="28"/>
        </w:rPr>
        <w:t>growinlove</w:t>
      </w:r>
    </w:p>
    <w:p w:rsidR="009B57F0" w:rsidRPr="00DA4DEE" w:rsidRDefault="009B57F0" w:rsidP="009B57F0">
      <w:pPr>
        <w:rPr>
          <w:rFonts w:ascii="Comic Sans MS" w:hAnsi="Comic Sans MS"/>
          <w:sz w:val="28"/>
          <w:szCs w:val="28"/>
          <w:u w:val="single"/>
        </w:rPr>
      </w:pPr>
      <w:r w:rsidRPr="00DA4DEE">
        <w:rPr>
          <w:rFonts w:ascii="Comic Sans MS" w:hAnsi="Comic Sans MS"/>
          <w:sz w:val="28"/>
          <w:szCs w:val="28"/>
          <w:u w:val="single"/>
        </w:rPr>
        <w:t>Other activities:</w:t>
      </w:r>
    </w:p>
    <w:p w:rsidR="00FB5597" w:rsidRDefault="00FB5597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login to </w:t>
      </w:r>
      <w:hyperlink r:id="rId9" w:history="1">
        <w:r w:rsidR="00FC7135" w:rsidRPr="00037A2B">
          <w:rPr>
            <w:rStyle w:val="Hyperlink"/>
            <w:rFonts w:ascii="Comic Sans MS" w:hAnsi="Comic Sans MS"/>
            <w:sz w:val="28"/>
            <w:szCs w:val="28"/>
          </w:rPr>
          <w:t>www.twinkl.com</w:t>
        </w:r>
      </w:hyperlink>
      <w:r w:rsidR="00FC71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there are lots of lovely Easter activities!</w:t>
      </w:r>
    </w:p>
    <w:p w:rsidR="00D45E11" w:rsidRDefault="00D57042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0" w:history="1">
        <w:r w:rsidR="00D45E11" w:rsidRPr="00037A2B">
          <w:rPr>
            <w:rStyle w:val="Hyperlink"/>
            <w:rFonts w:ascii="Comic Sans MS" w:hAnsi="Comic Sans MS"/>
            <w:sz w:val="28"/>
            <w:szCs w:val="28"/>
          </w:rPr>
          <w:t>https://rtejr.rte.ie/10at10/</w:t>
        </w:r>
      </w:hyperlink>
      <w:r w:rsidR="00D45E11">
        <w:rPr>
          <w:rFonts w:ascii="Comic Sans MS" w:hAnsi="Comic Sans MS"/>
          <w:sz w:val="28"/>
          <w:szCs w:val="28"/>
        </w:rPr>
        <w:t xml:space="preserve">  have loads of fun 10@10 exercises too.</w:t>
      </w:r>
    </w:p>
    <w:p w:rsidR="009B57F0" w:rsidRDefault="009B57F0" w:rsidP="0006396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57F0">
        <w:rPr>
          <w:rFonts w:ascii="Comic Sans MS" w:hAnsi="Comic Sans MS"/>
          <w:sz w:val="28"/>
          <w:szCs w:val="28"/>
          <w:shd w:val="clear" w:color="auto" w:fill="FFFFFF"/>
        </w:rPr>
        <w:t>Lego Makers Ireland run a daily competition on Facebook to make a variety of themes each day. </w:t>
      </w:r>
    </w:p>
    <w:p w:rsidR="009B57F0" w:rsidRPr="009B57F0" w:rsidRDefault="009B57F0" w:rsidP="00DA4DE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57F0">
        <w:rPr>
          <w:rFonts w:ascii="Comic Sans MS" w:hAnsi="Comic Sans MS"/>
          <w:sz w:val="28"/>
          <w:szCs w:val="28"/>
          <w:shd w:val="clear" w:color="auto" w:fill="FFFFFF"/>
        </w:rPr>
        <w:t>T</w:t>
      </w:r>
      <w:r w:rsidR="00DA4DEE">
        <w:rPr>
          <w:rFonts w:ascii="Comic Sans MS" w:hAnsi="Comic Sans MS"/>
          <w:sz w:val="28"/>
          <w:szCs w:val="28"/>
          <w:shd w:val="clear" w:color="auto" w:fill="FFFFFF"/>
        </w:rPr>
        <w:t>he Art Hub for Kids on YouTube</w:t>
      </w:r>
      <w:r w:rsidRPr="009B57F0">
        <w:rPr>
          <w:rFonts w:ascii="Comic Sans MS" w:hAnsi="Comic Sans MS"/>
          <w:sz w:val="28"/>
          <w:szCs w:val="28"/>
          <w:shd w:val="clear" w:color="auto" w:fill="FFFFFF"/>
        </w:rPr>
        <w:t xml:space="preserve"> has easy step-by-step drawing lessons that are easy to follow. </w:t>
      </w:r>
    </w:p>
    <w:p w:rsidR="00586BB1" w:rsidRDefault="00586BB1" w:rsidP="00586BB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send me pictures of any work you would like to show me.</w:t>
      </w:r>
    </w:p>
    <w:p w:rsidR="00586BB1" w:rsidRPr="00586BB1" w:rsidRDefault="00586BB1" w:rsidP="00586BB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</w:t>
      </w:r>
      <w:r w:rsidR="00FB559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O’ Grady</w:t>
      </w:r>
    </w:p>
    <w:sectPr w:rsidR="00586BB1" w:rsidRPr="00586BB1" w:rsidSect="0099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40" w:rsidRDefault="00520B40" w:rsidP="00311C06">
      <w:pPr>
        <w:spacing w:after="0" w:line="240" w:lineRule="auto"/>
      </w:pPr>
      <w:r>
        <w:separator/>
      </w:r>
    </w:p>
  </w:endnote>
  <w:endnote w:type="continuationSeparator" w:id="1">
    <w:p w:rsidR="00520B40" w:rsidRDefault="00520B40" w:rsidP="003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40" w:rsidRDefault="00520B40" w:rsidP="00311C06">
      <w:pPr>
        <w:spacing w:after="0" w:line="240" w:lineRule="auto"/>
      </w:pPr>
      <w:r>
        <w:separator/>
      </w:r>
    </w:p>
  </w:footnote>
  <w:footnote w:type="continuationSeparator" w:id="1">
    <w:p w:rsidR="00520B40" w:rsidRDefault="00520B40" w:rsidP="0031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67"/>
    <w:multiLevelType w:val="hybridMultilevel"/>
    <w:tmpl w:val="C77A2022"/>
    <w:lvl w:ilvl="0" w:tplc="A872CCC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9F07AE"/>
    <w:multiLevelType w:val="hybridMultilevel"/>
    <w:tmpl w:val="24460E9A"/>
    <w:lvl w:ilvl="0" w:tplc="69C41A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A753B"/>
    <w:multiLevelType w:val="hybridMultilevel"/>
    <w:tmpl w:val="1C5088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6C8"/>
    <w:rsid w:val="00063968"/>
    <w:rsid w:val="00311C06"/>
    <w:rsid w:val="0033485E"/>
    <w:rsid w:val="00520B40"/>
    <w:rsid w:val="005216C8"/>
    <w:rsid w:val="00586BB1"/>
    <w:rsid w:val="006D585E"/>
    <w:rsid w:val="00783A15"/>
    <w:rsid w:val="007E111C"/>
    <w:rsid w:val="0080423C"/>
    <w:rsid w:val="00861FE9"/>
    <w:rsid w:val="008B5904"/>
    <w:rsid w:val="009954C8"/>
    <w:rsid w:val="009B57F0"/>
    <w:rsid w:val="00A351C9"/>
    <w:rsid w:val="00CA15BB"/>
    <w:rsid w:val="00D45E11"/>
    <w:rsid w:val="00D57042"/>
    <w:rsid w:val="00DA4DEE"/>
    <w:rsid w:val="00E32E1A"/>
    <w:rsid w:val="00FB5597"/>
    <w:rsid w:val="00F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3A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C06"/>
  </w:style>
  <w:style w:type="paragraph" w:styleId="Footer">
    <w:name w:val="footer"/>
    <w:basedOn w:val="Normal"/>
    <w:link w:val="FooterChar"/>
    <w:uiPriority w:val="99"/>
    <w:semiHidden/>
    <w:unhideWhenUsed/>
    <w:rsid w:val="0031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winlov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tejr.rte.ie/10at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2020-03-27T13:06:00Z</dcterms:created>
  <dcterms:modified xsi:type="dcterms:W3CDTF">2020-03-27T13:06:00Z</dcterms:modified>
</cp:coreProperties>
</file>