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85" w:rsidRPr="00F72B22" w:rsidRDefault="00A07F85" w:rsidP="00A07F85">
      <w:pPr>
        <w:rPr>
          <w:b/>
          <w:bCs/>
          <w:color w:val="FF0000"/>
          <w:sz w:val="28"/>
          <w:szCs w:val="28"/>
        </w:rPr>
      </w:pPr>
    </w:p>
    <w:p w:rsidR="00F72BEB" w:rsidRDefault="00F72BEB" w:rsidP="00F72BEB">
      <w:pPr>
        <w:pStyle w:val="ListParagraph"/>
        <w:jc w:val="center"/>
        <w:rPr>
          <w:b/>
          <w:bCs/>
          <w:sz w:val="28"/>
          <w:szCs w:val="28"/>
        </w:rPr>
      </w:pPr>
      <w:r w:rsidRPr="00DF5184">
        <w:rPr>
          <w:b/>
          <w:bCs/>
          <w:sz w:val="28"/>
          <w:szCs w:val="28"/>
        </w:rPr>
        <w:t>Do what you can, don’t worry if you cannot complete everything.</w:t>
      </w:r>
    </w:p>
    <w:p w:rsidR="00F72BEB" w:rsidRDefault="00F72BEB" w:rsidP="00F72BEB">
      <w:pPr>
        <w:pStyle w:val="ListParagraph"/>
        <w:jc w:val="center"/>
        <w:rPr>
          <w:b/>
          <w:bCs/>
          <w:sz w:val="28"/>
          <w:szCs w:val="28"/>
        </w:rPr>
      </w:pPr>
    </w:p>
    <w:p w:rsidR="00F72BEB" w:rsidRPr="00282A3F" w:rsidRDefault="00F72BEB" w:rsidP="00F72BEB">
      <w:pPr>
        <w:jc w:val="center"/>
        <w:rPr>
          <w:b/>
          <w:bCs/>
          <w:color w:val="FF0000"/>
          <w:sz w:val="28"/>
          <w:szCs w:val="28"/>
        </w:rPr>
      </w:pPr>
      <w:r w:rsidRPr="00B10E73">
        <w:rPr>
          <w:b/>
          <w:bCs/>
          <w:sz w:val="28"/>
          <w:szCs w:val="28"/>
        </w:rPr>
        <w:t>You can find</w:t>
      </w:r>
      <w:r w:rsidRPr="00282A3F">
        <w:rPr>
          <w:b/>
          <w:bCs/>
          <w:color w:val="FF0000"/>
          <w:sz w:val="28"/>
          <w:szCs w:val="28"/>
        </w:rPr>
        <w:t xml:space="preserve"> all the resources </w:t>
      </w:r>
      <w:r w:rsidRPr="00B10E73">
        <w:rPr>
          <w:b/>
          <w:bCs/>
          <w:sz w:val="28"/>
          <w:szCs w:val="28"/>
        </w:rPr>
        <w:t>on the school website under</w:t>
      </w:r>
      <w:r w:rsidRPr="00282A3F">
        <w:rPr>
          <w:b/>
          <w:bCs/>
          <w:color w:val="FF0000"/>
          <w:sz w:val="28"/>
          <w:szCs w:val="28"/>
        </w:rPr>
        <w:t xml:space="preserve"> our class page “5</w:t>
      </w:r>
      <w:r w:rsidRPr="00282A3F">
        <w:rPr>
          <w:b/>
          <w:bCs/>
          <w:color w:val="FF0000"/>
          <w:sz w:val="28"/>
          <w:szCs w:val="28"/>
          <w:vertAlign w:val="superscript"/>
        </w:rPr>
        <w:t>th</w:t>
      </w:r>
      <w:r w:rsidR="00401C6C">
        <w:rPr>
          <w:b/>
          <w:bCs/>
          <w:color w:val="FF0000"/>
          <w:sz w:val="28"/>
          <w:szCs w:val="28"/>
        </w:rPr>
        <w:t xml:space="preserve"> Ms. Munroe</w:t>
      </w:r>
      <w:r w:rsidRPr="00282A3F">
        <w:rPr>
          <w:b/>
          <w:bCs/>
          <w:color w:val="FF0000"/>
          <w:sz w:val="28"/>
          <w:szCs w:val="28"/>
        </w:rPr>
        <w:t>”.</w:t>
      </w:r>
    </w:p>
    <w:p w:rsidR="00F72BEB" w:rsidRDefault="00F72BEB" w:rsidP="00F72BEB">
      <w:pPr>
        <w:pStyle w:val="ListParagraph"/>
        <w:jc w:val="center"/>
        <w:rPr>
          <w:b/>
          <w:bCs/>
          <w:sz w:val="28"/>
          <w:szCs w:val="28"/>
        </w:rPr>
      </w:pPr>
    </w:p>
    <w:p w:rsidR="00A07F85" w:rsidRDefault="00A07F85" w:rsidP="00A07F85">
      <w:pPr>
        <w:pStyle w:val="ListParagraph"/>
        <w:jc w:val="center"/>
        <w:rPr>
          <w:b/>
          <w:bCs/>
          <w:color w:val="FF0000"/>
          <w:sz w:val="28"/>
          <w:szCs w:val="28"/>
        </w:rPr>
      </w:pPr>
    </w:p>
    <w:p w:rsidR="00634420" w:rsidRPr="00634420" w:rsidRDefault="004404D1" w:rsidP="00A07F85">
      <w:pPr>
        <w:pStyle w:val="ListParagraph"/>
        <w:jc w:val="center"/>
        <w:rPr>
          <w:b/>
          <w:bCs/>
          <w:color w:val="00B050"/>
          <w:sz w:val="28"/>
          <w:szCs w:val="28"/>
        </w:rPr>
      </w:pPr>
      <w:r w:rsidRPr="004404D1">
        <w:rPr>
          <w:b/>
          <w:color w:val="00B050"/>
          <w:sz w:val="28"/>
        </w:rPr>
        <w:t>Sports’ Day will take place this week. You will receive information about Sports’ Day before Sunday evening. Similar to last week, you can choose which day suits you best for Sports’ Day. There will be plenty of activities for everyone and guidance on how to do them.</w:t>
      </w:r>
      <w:r w:rsidRPr="004404D1">
        <w:rPr>
          <w:sz w:val="28"/>
        </w:rPr>
        <w:t xml:space="preserve"> </w:t>
      </w:r>
      <w:r>
        <w:rPr>
          <w:b/>
          <w:bCs/>
          <w:color w:val="00B050"/>
          <w:sz w:val="28"/>
          <w:szCs w:val="28"/>
        </w:rPr>
        <w:t xml:space="preserve">We have only given you </w:t>
      </w:r>
      <w:proofErr w:type="gramStart"/>
      <w:r>
        <w:rPr>
          <w:b/>
          <w:bCs/>
          <w:color w:val="00B050"/>
          <w:sz w:val="28"/>
          <w:szCs w:val="28"/>
        </w:rPr>
        <w:t>work</w:t>
      </w:r>
      <w:proofErr w:type="gramEnd"/>
      <w:r>
        <w:rPr>
          <w:b/>
          <w:bCs/>
          <w:color w:val="00B050"/>
          <w:sz w:val="28"/>
          <w:szCs w:val="28"/>
        </w:rPr>
        <w:t xml:space="preserve"> for four days this week.</w:t>
      </w:r>
    </w:p>
    <w:p w:rsidR="0047173F" w:rsidRDefault="0047173F">
      <w:pPr>
        <w:spacing w:after="160" w:line="259" w:lineRule="auto"/>
        <w:rPr>
          <w:color w:val="4472C4" w:themeColor="accent1"/>
          <w:sz w:val="44"/>
        </w:rPr>
      </w:pPr>
    </w:p>
    <w:p w:rsidR="009441D2" w:rsidRDefault="00A07F85" w:rsidP="00A07F85">
      <w:pPr>
        <w:jc w:val="center"/>
        <w:rPr>
          <w:b/>
          <w:color w:val="F7CAAC" w:themeColor="accent2" w:themeTint="66"/>
          <w:sz w:val="44"/>
        </w:rPr>
      </w:pPr>
      <w:r w:rsidRPr="00BB7953">
        <w:rPr>
          <w:b/>
          <w:color w:val="F7CAAC" w:themeColor="accent2" w:themeTint="66"/>
          <w:sz w:val="44"/>
        </w:rPr>
        <w:t xml:space="preserve">Monday </w:t>
      </w:r>
    </w:p>
    <w:p w:rsidR="002020B0" w:rsidRPr="00BB7953" w:rsidRDefault="002020B0" w:rsidP="00A07F85">
      <w:pPr>
        <w:jc w:val="center"/>
        <w:rPr>
          <w:b/>
          <w:color w:val="F7CAAC" w:themeColor="accent2" w:themeTint="66"/>
          <w:sz w:val="44"/>
        </w:rPr>
      </w:pPr>
    </w:p>
    <w:tbl>
      <w:tblPr>
        <w:tblStyle w:val="TableGrid"/>
        <w:tblW w:w="0" w:type="auto"/>
        <w:tblLayout w:type="fixed"/>
        <w:tblLook w:val="04A0"/>
      </w:tblPr>
      <w:tblGrid>
        <w:gridCol w:w="1555"/>
        <w:gridCol w:w="7461"/>
      </w:tblGrid>
      <w:tr w:rsidR="00F27486" w:rsidTr="00A447E8">
        <w:tc>
          <w:tcPr>
            <w:tcW w:w="1555" w:type="dxa"/>
          </w:tcPr>
          <w:p w:rsidR="00A07F85" w:rsidRDefault="00A07F85" w:rsidP="00A07F85">
            <w:pPr>
              <w:jc w:val="center"/>
              <w:rPr>
                <w:color w:val="4472C4" w:themeColor="accent1"/>
              </w:rPr>
            </w:pPr>
            <w:r>
              <w:rPr>
                <w:color w:val="4472C4" w:themeColor="accent1"/>
              </w:rPr>
              <w:t xml:space="preserve">English </w:t>
            </w:r>
          </w:p>
        </w:tc>
        <w:tc>
          <w:tcPr>
            <w:tcW w:w="7461" w:type="dxa"/>
          </w:tcPr>
          <w:p w:rsidR="0058583B" w:rsidRPr="00E332CA" w:rsidRDefault="00663440" w:rsidP="00E332CA">
            <w:pPr>
              <w:rPr>
                <w:b/>
              </w:rPr>
            </w:pPr>
            <w:r w:rsidRPr="00866887">
              <w:rPr>
                <w:b/>
              </w:rPr>
              <w:t>Read</w:t>
            </w:r>
            <w:r w:rsidR="00866887">
              <w:rPr>
                <w:b/>
              </w:rPr>
              <w:t>ing</w:t>
            </w:r>
            <w:r w:rsidRPr="00866887">
              <w:rPr>
                <w:b/>
              </w:rPr>
              <w:t xml:space="preserve">: </w:t>
            </w:r>
          </w:p>
          <w:p w:rsidR="00BD03AC" w:rsidRPr="002D6736" w:rsidRDefault="00BD03AC" w:rsidP="002D6736">
            <w:pPr>
              <w:pStyle w:val="ListParagraph"/>
              <w:numPr>
                <w:ilvl w:val="0"/>
                <w:numId w:val="2"/>
              </w:numPr>
            </w:pPr>
            <w:r w:rsidRPr="002D6736">
              <w:t xml:space="preserve">DEAR: 15 mins </w:t>
            </w:r>
          </w:p>
          <w:p w:rsidR="00701D1D" w:rsidRDefault="00701D1D" w:rsidP="00651705"/>
          <w:p w:rsidR="00866887" w:rsidRPr="00866887" w:rsidRDefault="00866887" w:rsidP="00663440">
            <w:pPr>
              <w:rPr>
                <w:b/>
              </w:rPr>
            </w:pPr>
            <w:r w:rsidRPr="00866887">
              <w:rPr>
                <w:b/>
              </w:rPr>
              <w:t xml:space="preserve">Writing: </w:t>
            </w:r>
          </w:p>
          <w:p w:rsidR="00866887" w:rsidRPr="007C6211" w:rsidRDefault="00866887" w:rsidP="000E7827">
            <w:pPr>
              <w:pStyle w:val="ListParagraph"/>
              <w:numPr>
                <w:ilvl w:val="0"/>
                <w:numId w:val="11"/>
              </w:numPr>
            </w:pPr>
            <w:r>
              <w:t xml:space="preserve">My Spelling Workbook: </w:t>
            </w:r>
            <w:r w:rsidR="00BD03AC">
              <w:rPr>
                <w:b/>
              </w:rPr>
              <w:t xml:space="preserve">Unit </w:t>
            </w:r>
            <w:r w:rsidR="00337CB2">
              <w:rPr>
                <w:b/>
              </w:rPr>
              <w:t>18</w:t>
            </w:r>
            <w:r w:rsidR="00874E9B" w:rsidRPr="00B71624">
              <w:rPr>
                <w:b/>
              </w:rPr>
              <w:t>, LSCWC x4 spellings</w:t>
            </w:r>
            <w:r w:rsidR="002644FD">
              <w:rPr>
                <w:b/>
              </w:rPr>
              <w:t xml:space="preserve"> </w:t>
            </w:r>
          </w:p>
          <w:p w:rsidR="007C6211" w:rsidRPr="00952332" w:rsidRDefault="007C6211" w:rsidP="000E7827">
            <w:pPr>
              <w:pStyle w:val="ListParagraph"/>
              <w:numPr>
                <w:ilvl w:val="0"/>
                <w:numId w:val="11"/>
              </w:numPr>
            </w:pPr>
            <w:r w:rsidRPr="007C6211">
              <w:t>My Spelling Workbook:</w:t>
            </w:r>
            <w:r w:rsidRPr="00B71624">
              <w:rPr>
                <w:b/>
              </w:rPr>
              <w:t xml:space="preserve"> Exercise</w:t>
            </w:r>
            <w:r w:rsidR="005E2EA7" w:rsidRPr="00B71624">
              <w:rPr>
                <w:b/>
              </w:rPr>
              <w:t xml:space="preserve"> </w:t>
            </w:r>
            <w:r w:rsidR="004B5982">
              <w:rPr>
                <w:b/>
              </w:rPr>
              <w:t>5</w:t>
            </w:r>
          </w:p>
          <w:p w:rsidR="00952332" w:rsidRPr="00866887" w:rsidRDefault="00952332" w:rsidP="00952332">
            <w:pPr>
              <w:pStyle w:val="ListParagraph"/>
              <w:ind w:left="1080"/>
            </w:pPr>
          </w:p>
        </w:tc>
      </w:tr>
      <w:tr w:rsidR="00880FE7" w:rsidTr="00A447E8">
        <w:tc>
          <w:tcPr>
            <w:tcW w:w="1555" w:type="dxa"/>
          </w:tcPr>
          <w:p w:rsidR="00880FE7" w:rsidRDefault="0058583B" w:rsidP="00880FE7">
            <w:pPr>
              <w:jc w:val="center"/>
              <w:rPr>
                <w:color w:val="4472C4" w:themeColor="accent1"/>
              </w:rPr>
            </w:pPr>
            <w:r>
              <w:rPr>
                <w:color w:val="4472C4" w:themeColor="accent1"/>
              </w:rPr>
              <w:t>PM</w:t>
            </w:r>
          </w:p>
        </w:tc>
        <w:tc>
          <w:tcPr>
            <w:tcW w:w="7461" w:type="dxa"/>
          </w:tcPr>
          <w:p w:rsidR="00371677" w:rsidRDefault="00880FE7" w:rsidP="00880FE7">
            <w:pPr>
              <w:rPr>
                <w:b/>
              </w:rPr>
            </w:pPr>
            <w:r>
              <w:t xml:space="preserve">Planet Maths: </w:t>
            </w:r>
            <w:r w:rsidR="004B5982">
              <w:rPr>
                <w:b/>
              </w:rPr>
              <w:t>Pg.</w:t>
            </w:r>
            <w:r w:rsidR="00E332CA">
              <w:rPr>
                <w:b/>
              </w:rPr>
              <w:t xml:space="preserve"> 181 &amp; 182</w:t>
            </w:r>
            <w:r w:rsidR="004B5982">
              <w:rPr>
                <w:b/>
              </w:rPr>
              <w:t xml:space="preserve"> </w:t>
            </w:r>
            <w:r w:rsidR="00817C3D">
              <w:rPr>
                <w:b/>
              </w:rPr>
              <w:t xml:space="preserve"> –</w:t>
            </w:r>
            <w:r w:rsidR="00371677">
              <w:rPr>
                <w:b/>
              </w:rPr>
              <w:t xml:space="preserve"> </w:t>
            </w:r>
            <w:r w:rsidR="00817C3D" w:rsidRPr="00371677">
              <w:t>Topic</w:t>
            </w:r>
            <w:r w:rsidR="004B5982">
              <w:rPr>
                <w:b/>
              </w:rPr>
              <w:t xml:space="preserve">: </w:t>
            </w:r>
            <w:r w:rsidR="00E332CA">
              <w:rPr>
                <w:b/>
              </w:rPr>
              <w:t>Chance</w:t>
            </w:r>
          </w:p>
          <w:p w:rsidR="00E332CA" w:rsidRDefault="00E332CA" w:rsidP="00880FE7">
            <w:pPr>
              <w:rPr>
                <w:b/>
              </w:rPr>
            </w:pPr>
          </w:p>
          <w:p w:rsidR="00E332CA" w:rsidRDefault="00E332CA" w:rsidP="000E7827">
            <w:pPr>
              <w:pStyle w:val="ListParagraph"/>
              <w:numPr>
                <w:ilvl w:val="0"/>
                <w:numId w:val="14"/>
              </w:numPr>
              <w:rPr>
                <w:b/>
              </w:rPr>
            </w:pPr>
            <w:r>
              <w:rPr>
                <w:b/>
              </w:rPr>
              <w:t xml:space="preserve">Exercise B pg. 181 – </w:t>
            </w:r>
            <w:r w:rsidRPr="00E332CA">
              <w:t>answer the questions</w:t>
            </w:r>
            <w:r>
              <w:rPr>
                <w:b/>
              </w:rPr>
              <w:t xml:space="preserve"> orally</w:t>
            </w:r>
          </w:p>
          <w:p w:rsidR="00E332CA" w:rsidRDefault="00E332CA" w:rsidP="000E7827">
            <w:pPr>
              <w:pStyle w:val="ListParagraph"/>
              <w:numPr>
                <w:ilvl w:val="0"/>
                <w:numId w:val="14"/>
              </w:numPr>
              <w:rPr>
                <w:b/>
              </w:rPr>
            </w:pPr>
            <w:r>
              <w:rPr>
                <w:b/>
              </w:rPr>
              <w:t xml:space="preserve">Exercise A pg. 182 – </w:t>
            </w:r>
            <w:r w:rsidRPr="00E332CA">
              <w:t>answer in</w:t>
            </w:r>
            <w:r>
              <w:rPr>
                <w:b/>
              </w:rPr>
              <w:t xml:space="preserve"> copy</w:t>
            </w:r>
          </w:p>
          <w:p w:rsidR="00E332CA" w:rsidRDefault="00E332CA" w:rsidP="00E332CA">
            <w:pPr>
              <w:pStyle w:val="ListParagraph"/>
              <w:rPr>
                <w:b/>
              </w:rPr>
            </w:pPr>
          </w:p>
          <w:p w:rsidR="00E332CA" w:rsidRPr="00E332CA" w:rsidRDefault="00880FE7" w:rsidP="000E7827">
            <w:pPr>
              <w:pStyle w:val="ListParagraph"/>
              <w:numPr>
                <w:ilvl w:val="0"/>
                <w:numId w:val="14"/>
              </w:numPr>
              <w:rPr>
                <w:b/>
              </w:rPr>
            </w:pPr>
            <w:r w:rsidRPr="00E332CA">
              <w:t xml:space="preserve">Tables Champion: </w:t>
            </w:r>
            <w:r w:rsidRPr="00E332CA">
              <w:rPr>
                <w:b/>
              </w:rPr>
              <w:t>Monday</w:t>
            </w:r>
            <w:r w:rsidRPr="00E332CA">
              <w:t xml:space="preserve"> </w:t>
            </w:r>
          </w:p>
          <w:p w:rsidR="00880FE7" w:rsidRPr="00E332CA" w:rsidRDefault="00880FE7" w:rsidP="000E7827">
            <w:pPr>
              <w:pStyle w:val="ListParagraph"/>
              <w:numPr>
                <w:ilvl w:val="0"/>
                <w:numId w:val="14"/>
              </w:numPr>
              <w:rPr>
                <w:b/>
              </w:rPr>
            </w:pPr>
            <w:r w:rsidRPr="00E332CA">
              <w:t xml:space="preserve">Mental Maths: </w:t>
            </w:r>
            <w:r w:rsidRPr="00E332CA">
              <w:rPr>
                <w:b/>
              </w:rPr>
              <w:t>Monday</w:t>
            </w:r>
            <w:r w:rsidRPr="00E332CA">
              <w:t xml:space="preserve"> </w:t>
            </w:r>
          </w:p>
        </w:tc>
      </w:tr>
      <w:tr w:rsidR="00880FE7" w:rsidTr="00A447E8">
        <w:trPr>
          <w:trHeight w:val="2885"/>
        </w:trPr>
        <w:tc>
          <w:tcPr>
            <w:tcW w:w="1555" w:type="dxa"/>
          </w:tcPr>
          <w:p w:rsidR="00880FE7" w:rsidRDefault="00880FE7" w:rsidP="00880FE7">
            <w:pPr>
              <w:jc w:val="center"/>
              <w:rPr>
                <w:color w:val="4472C4" w:themeColor="accent1"/>
              </w:rPr>
            </w:pPr>
            <w:proofErr w:type="spellStart"/>
            <w:r>
              <w:rPr>
                <w:color w:val="4472C4" w:themeColor="accent1"/>
              </w:rPr>
              <w:t>Gaeilge</w:t>
            </w:r>
            <w:proofErr w:type="spellEnd"/>
          </w:p>
        </w:tc>
        <w:tc>
          <w:tcPr>
            <w:tcW w:w="7461" w:type="dxa"/>
          </w:tcPr>
          <w:p w:rsidR="00880FE7" w:rsidRDefault="00407BF4" w:rsidP="00880FE7">
            <w:proofErr w:type="spellStart"/>
            <w:r>
              <w:rPr>
                <w:b/>
              </w:rPr>
              <w:t>Téama</w:t>
            </w:r>
            <w:proofErr w:type="spellEnd"/>
            <w:r>
              <w:rPr>
                <w:b/>
              </w:rPr>
              <w:t xml:space="preserve">: </w:t>
            </w:r>
            <w:r w:rsidR="00845201">
              <w:rPr>
                <w:b/>
              </w:rPr>
              <w:t xml:space="preserve">An </w:t>
            </w:r>
            <w:proofErr w:type="spellStart"/>
            <w:r w:rsidR="00845201">
              <w:rPr>
                <w:b/>
              </w:rPr>
              <w:t>tSamhraidh</w:t>
            </w:r>
            <w:proofErr w:type="spellEnd"/>
          </w:p>
          <w:p w:rsidR="00880FE7" w:rsidRDefault="00880FE7" w:rsidP="00880FE7">
            <w:r>
              <w:rPr>
                <w:i/>
              </w:rPr>
              <w:t xml:space="preserve">Use </w:t>
            </w:r>
            <w:proofErr w:type="spellStart"/>
            <w:r>
              <w:rPr>
                <w:i/>
              </w:rPr>
              <w:t>folens</w:t>
            </w:r>
            <w:proofErr w:type="spellEnd"/>
            <w:r>
              <w:rPr>
                <w:i/>
              </w:rPr>
              <w:t xml:space="preserve"> online.ie to access the online resources.</w:t>
            </w:r>
          </w:p>
          <w:p w:rsidR="00880FE7" w:rsidRDefault="00880FE7" w:rsidP="00880FE7">
            <w:pPr>
              <w:pStyle w:val="ListParagraph"/>
              <w:ind w:left="360"/>
            </w:pPr>
          </w:p>
          <w:p w:rsidR="002802CA" w:rsidRPr="004404D1" w:rsidRDefault="00C94BC0" w:rsidP="004404D1">
            <w:pPr>
              <w:pStyle w:val="ListParagraph"/>
              <w:numPr>
                <w:ilvl w:val="0"/>
                <w:numId w:val="4"/>
              </w:numPr>
              <w:rPr>
                <w:noProof/>
                <w:lang w:eastAsia="en-GB"/>
              </w:rPr>
            </w:pPr>
            <w:r>
              <w:rPr>
                <w:noProof/>
                <w:lang w:eastAsia="en-GB"/>
              </w:rPr>
              <w:t xml:space="preserve">Féach ar an </w:t>
            </w:r>
            <w:r w:rsidRPr="00371677">
              <w:rPr>
                <w:b/>
                <w:noProof/>
                <w:lang w:eastAsia="en-GB"/>
              </w:rPr>
              <w:t>foclóir nua</w:t>
            </w:r>
            <w:r w:rsidR="005548F9">
              <w:rPr>
                <w:b/>
                <w:noProof/>
                <w:lang w:eastAsia="en-GB"/>
              </w:rPr>
              <w:t xml:space="preserve"> arís</w:t>
            </w:r>
            <w:r w:rsidR="00845201">
              <w:rPr>
                <w:b/>
                <w:noProof/>
                <w:lang w:eastAsia="en-GB"/>
              </w:rPr>
              <w:t xml:space="preserve"> </w:t>
            </w:r>
            <w:r w:rsidR="00407BF4">
              <w:rPr>
                <w:noProof/>
                <w:lang w:eastAsia="en-GB"/>
              </w:rPr>
              <w:t xml:space="preserve">. (Look at the </w:t>
            </w:r>
            <w:r w:rsidR="00407BF4" w:rsidRPr="00371677">
              <w:rPr>
                <w:b/>
                <w:noProof/>
                <w:lang w:eastAsia="en-GB"/>
              </w:rPr>
              <w:t>new vocabularly</w:t>
            </w:r>
            <w:r w:rsidR="005548F9">
              <w:rPr>
                <w:b/>
                <w:noProof/>
                <w:lang w:eastAsia="en-GB"/>
              </w:rPr>
              <w:t xml:space="preserve"> again</w:t>
            </w:r>
            <w:r w:rsidR="00D10D92">
              <w:rPr>
                <w:noProof/>
                <w:lang w:eastAsia="en-GB"/>
              </w:rPr>
              <w:t>)</w:t>
            </w:r>
          </w:p>
          <w:p w:rsidR="002802CA" w:rsidRPr="002306CF" w:rsidRDefault="00137338" w:rsidP="002802CA">
            <w:pPr>
              <w:pStyle w:val="ListParagraph"/>
              <w:ind w:left="360"/>
              <w:rPr>
                <w:noProof/>
                <w:color w:val="00B050"/>
                <w:lang w:eastAsia="en-GB"/>
              </w:rPr>
            </w:pPr>
            <w:r>
              <w:rPr>
                <w:noProof/>
                <w:color w:val="00B050"/>
                <w:lang w:eastAsia="en-GB"/>
              </w:rPr>
              <w:pict>
                <v:rect id="_x0000_s1027" style="position:absolute;left:0;text-align:left;margin-left:14.5pt;margin-top:1.5pt;width:191.25pt;height:143.7pt;z-index:251659264" filled="f" strokeweight="1pt"/>
              </w:pict>
            </w:r>
            <w:r w:rsidR="002802CA" w:rsidRPr="002306CF">
              <w:rPr>
                <w:noProof/>
                <w:color w:val="00B050"/>
                <w:lang w:eastAsia="en-GB"/>
              </w:rPr>
              <w:t xml:space="preserve">Damhsóirí ag damhsa = dancers dancing </w:t>
            </w:r>
          </w:p>
          <w:p w:rsidR="002802CA" w:rsidRPr="002306CF" w:rsidRDefault="002802CA" w:rsidP="002802CA">
            <w:pPr>
              <w:pStyle w:val="ListParagraph"/>
              <w:ind w:left="360"/>
              <w:rPr>
                <w:noProof/>
                <w:color w:val="00B050"/>
                <w:lang w:eastAsia="en-GB"/>
              </w:rPr>
            </w:pPr>
            <w:r w:rsidRPr="002306CF">
              <w:rPr>
                <w:noProof/>
                <w:color w:val="00B050"/>
                <w:lang w:eastAsia="en-GB"/>
              </w:rPr>
              <w:t>Aghaidh</w:t>
            </w:r>
            <w:r w:rsidR="00425226">
              <w:rPr>
                <w:noProof/>
                <w:color w:val="00B050"/>
                <w:lang w:eastAsia="en-GB"/>
              </w:rPr>
              <w:t xml:space="preserve"> </w:t>
            </w:r>
            <w:r w:rsidRPr="002306CF">
              <w:rPr>
                <w:noProof/>
                <w:color w:val="00B050"/>
                <w:lang w:eastAsia="en-GB"/>
              </w:rPr>
              <w:t xml:space="preserve">phéinteáil = face paint </w:t>
            </w:r>
          </w:p>
          <w:p w:rsidR="002802CA" w:rsidRPr="002306CF" w:rsidRDefault="002802CA" w:rsidP="002802CA">
            <w:pPr>
              <w:pStyle w:val="ListParagraph"/>
              <w:ind w:left="360"/>
              <w:rPr>
                <w:noProof/>
                <w:color w:val="00B050"/>
                <w:lang w:eastAsia="en-GB"/>
              </w:rPr>
            </w:pPr>
            <w:r w:rsidRPr="002306CF">
              <w:rPr>
                <w:noProof/>
                <w:color w:val="00B050"/>
                <w:lang w:eastAsia="en-GB"/>
              </w:rPr>
              <w:t>Stallaí ceardaíochta = Craft stalls</w:t>
            </w:r>
          </w:p>
          <w:p w:rsidR="002802CA" w:rsidRPr="002306CF" w:rsidRDefault="002802CA" w:rsidP="002802CA">
            <w:pPr>
              <w:pStyle w:val="ListParagraph"/>
              <w:ind w:left="360"/>
              <w:rPr>
                <w:noProof/>
                <w:color w:val="00B050"/>
                <w:lang w:eastAsia="en-GB"/>
              </w:rPr>
            </w:pPr>
            <w:r w:rsidRPr="002306CF">
              <w:rPr>
                <w:noProof/>
                <w:color w:val="00B050"/>
                <w:lang w:eastAsia="en-GB"/>
              </w:rPr>
              <w:t>An spúinse = sponge</w:t>
            </w:r>
          </w:p>
          <w:p w:rsidR="002802CA" w:rsidRPr="002306CF" w:rsidRDefault="002802CA" w:rsidP="002802CA">
            <w:pPr>
              <w:pStyle w:val="ListParagraph"/>
              <w:ind w:left="360"/>
              <w:rPr>
                <w:noProof/>
                <w:color w:val="00B050"/>
                <w:lang w:eastAsia="en-GB"/>
              </w:rPr>
            </w:pPr>
            <w:r w:rsidRPr="002306CF">
              <w:rPr>
                <w:noProof/>
                <w:color w:val="00B050"/>
                <w:lang w:eastAsia="en-GB"/>
              </w:rPr>
              <w:t>An casúr = hammar</w:t>
            </w:r>
          </w:p>
          <w:p w:rsidR="002802CA" w:rsidRPr="002306CF" w:rsidRDefault="002802CA" w:rsidP="002802CA">
            <w:pPr>
              <w:pStyle w:val="ListParagraph"/>
              <w:ind w:left="360"/>
              <w:rPr>
                <w:noProof/>
                <w:color w:val="00B050"/>
                <w:lang w:eastAsia="en-GB"/>
              </w:rPr>
            </w:pPr>
            <w:r w:rsidRPr="002306CF">
              <w:rPr>
                <w:noProof/>
                <w:color w:val="00B050"/>
                <w:lang w:eastAsia="en-GB"/>
              </w:rPr>
              <w:t xml:space="preserve">Preabchaisleán = bouncing castle </w:t>
            </w:r>
          </w:p>
          <w:p w:rsidR="002802CA" w:rsidRPr="002306CF" w:rsidRDefault="002802CA" w:rsidP="002802CA">
            <w:pPr>
              <w:pStyle w:val="ListParagraph"/>
              <w:ind w:left="360"/>
              <w:rPr>
                <w:noProof/>
                <w:color w:val="00B050"/>
                <w:lang w:eastAsia="en-GB"/>
              </w:rPr>
            </w:pPr>
            <w:r w:rsidRPr="002306CF">
              <w:rPr>
                <w:noProof/>
                <w:color w:val="00B050"/>
                <w:lang w:eastAsia="en-GB"/>
              </w:rPr>
              <w:t xml:space="preserve">Ceoltóirí ag seinm = musicians playing </w:t>
            </w:r>
          </w:p>
          <w:p w:rsidR="002802CA" w:rsidRPr="002306CF" w:rsidRDefault="002802CA" w:rsidP="002802CA">
            <w:pPr>
              <w:pStyle w:val="ListParagraph"/>
              <w:ind w:left="360"/>
              <w:rPr>
                <w:noProof/>
                <w:color w:val="00B050"/>
                <w:lang w:eastAsia="en-GB"/>
              </w:rPr>
            </w:pPr>
            <w:r w:rsidRPr="002306CF">
              <w:rPr>
                <w:noProof/>
                <w:color w:val="00B050"/>
                <w:lang w:eastAsia="en-GB"/>
              </w:rPr>
              <w:t>Stallaí bia = food stalls</w:t>
            </w:r>
          </w:p>
          <w:p w:rsidR="002802CA" w:rsidRPr="002306CF" w:rsidRDefault="002802CA" w:rsidP="002802CA">
            <w:pPr>
              <w:pStyle w:val="ListParagraph"/>
              <w:ind w:left="360"/>
              <w:rPr>
                <w:noProof/>
                <w:color w:val="00B050"/>
                <w:lang w:eastAsia="en-GB"/>
              </w:rPr>
            </w:pPr>
            <w:r w:rsidRPr="002306CF">
              <w:rPr>
                <w:noProof/>
                <w:color w:val="00B050"/>
                <w:lang w:eastAsia="en-GB"/>
              </w:rPr>
              <w:t xml:space="preserve">Lámhchleasaithe = </w:t>
            </w:r>
            <w:r w:rsidR="002306CF" w:rsidRPr="002306CF">
              <w:rPr>
                <w:noProof/>
                <w:color w:val="00B050"/>
                <w:lang w:eastAsia="en-GB"/>
              </w:rPr>
              <w:t xml:space="preserve">jugglers </w:t>
            </w:r>
          </w:p>
          <w:p w:rsidR="002306CF" w:rsidRPr="002306CF" w:rsidRDefault="002306CF" w:rsidP="002802CA">
            <w:pPr>
              <w:pStyle w:val="ListParagraph"/>
              <w:ind w:left="360"/>
              <w:rPr>
                <w:noProof/>
                <w:color w:val="00B050"/>
                <w:lang w:eastAsia="en-GB"/>
              </w:rPr>
            </w:pPr>
            <w:r w:rsidRPr="002306CF">
              <w:rPr>
                <w:noProof/>
                <w:color w:val="00B050"/>
                <w:lang w:eastAsia="en-GB"/>
              </w:rPr>
              <w:t>Ag spórt is ag spraoi = fun and games</w:t>
            </w:r>
          </w:p>
          <w:p w:rsidR="007003D3" w:rsidRDefault="002306CF" w:rsidP="005548F9">
            <w:pPr>
              <w:pStyle w:val="ListParagraph"/>
              <w:ind w:left="360"/>
              <w:rPr>
                <w:noProof/>
                <w:color w:val="00B050"/>
                <w:lang w:eastAsia="en-GB"/>
              </w:rPr>
            </w:pPr>
            <w:r w:rsidRPr="002306CF">
              <w:rPr>
                <w:noProof/>
                <w:color w:val="00B050"/>
                <w:lang w:eastAsia="en-GB"/>
              </w:rPr>
              <w:t xml:space="preserve">Féile = festival </w:t>
            </w:r>
          </w:p>
          <w:p w:rsidR="004404D1" w:rsidRDefault="004404D1" w:rsidP="005548F9">
            <w:pPr>
              <w:pStyle w:val="ListParagraph"/>
              <w:ind w:left="360"/>
              <w:rPr>
                <w:noProof/>
                <w:color w:val="00B050"/>
                <w:lang w:eastAsia="en-GB"/>
              </w:rPr>
            </w:pPr>
          </w:p>
          <w:p w:rsidR="005548F9" w:rsidRDefault="005548F9" w:rsidP="005548F9">
            <w:pPr>
              <w:pStyle w:val="ListParagraph"/>
              <w:ind w:left="360"/>
              <w:rPr>
                <w:noProof/>
                <w:color w:val="00B050"/>
                <w:lang w:eastAsia="en-GB"/>
              </w:rPr>
            </w:pPr>
          </w:p>
          <w:p w:rsidR="005548F9" w:rsidRDefault="005548F9" w:rsidP="000E7827">
            <w:pPr>
              <w:pStyle w:val="ListParagraph"/>
              <w:numPr>
                <w:ilvl w:val="0"/>
                <w:numId w:val="4"/>
              </w:numPr>
              <w:rPr>
                <w:noProof/>
                <w:lang w:eastAsia="en-GB"/>
              </w:rPr>
            </w:pPr>
            <w:r w:rsidRPr="00D36751">
              <w:rPr>
                <w:b/>
                <w:noProof/>
                <w:lang w:eastAsia="en-GB"/>
              </w:rPr>
              <w:t>Éist</w:t>
            </w:r>
            <w:r>
              <w:rPr>
                <w:noProof/>
                <w:lang w:eastAsia="en-GB"/>
              </w:rPr>
              <w:t xml:space="preserve"> leis an </w:t>
            </w:r>
            <w:r>
              <w:rPr>
                <w:b/>
                <w:noProof/>
                <w:lang w:eastAsia="en-GB"/>
              </w:rPr>
              <w:t>cómhra</w:t>
            </w:r>
            <w:r>
              <w:rPr>
                <w:noProof/>
                <w:lang w:eastAsia="en-GB"/>
              </w:rPr>
              <w:t xml:space="preserve"> “</w:t>
            </w:r>
            <w:r w:rsidR="00273182">
              <w:rPr>
                <w:noProof/>
                <w:lang w:eastAsia="en-GB"/>
              </w:rPr>
              <w:t>Féile an tSamhraidh</w:t>
            </w:r>
            <w:r>
              <w:rPr>
                <w:noProof/>
                <w:lang w:eastAsia="en-GB"/>
              </w:rPr>
              <w:t>” (</w:t>
            </w:r>
            <w:r w:rsidRPr="00371677">
              <w:rPr>
                <w:b/>
                <w:noProof/>
                <w:lang w:eastAsia="en-GB"/>
              </w:rPr>
              <w:t>Listen</w:t>
            </w:r>
            <w:r>
              <w:rPr>
                <w:noProof/>
                <w:lang w:eastAsia="en-GB"/>
              </w:rPr>
              <w:t xml:space="preserve"> to the </w:t>
            </w:r>
            <w:r w:rsidR="00273182">
              <w:rPr>
                <w:noProof/>
                <w:lang w:eastAsia="en-GB"/>
              </w:rPr>
              <w:t xml:space="preserve">conversation </w:t>
            </w:r>
            <w:r>
              <w:rPr>
                <w:noProof/>
                <w:lang w:eastAsia="en-GB"/>
              </w:rPr>
              <w:t xml:space="preserve">being read aloud).  </w:t>
            </w:r>
          </w:p>
          <w:p w:rsidR="00273182" w:rsidRDefault="00273182" w:rsidP="00273182">
            <w:pPr>
              <w:pStyle w:val="ListParagraph"/>
              <w:ind w:left="360"/>
              <w:rPr>
                <w:noProof/>
                <w:lang w:eastAsia="en-GB"/>
              </w:rPr>
            </w:pPr>
            <w:r>
              <w:rPr>
                <w:noProof/>
                <w:lang w:eastAsia="en-GB"/>
              </w:rPr>
              <w:drawing>
                <wp:inline distT="0" distB="0" distL="0" distR="0">
                  <wp:extent cx="1989739" cy="2562225"/>
                  <wp:effectExtent l="19050" t="0" r="0" b="0"/>
                  <wp:docPr id="4" name="Picture 3" descr="comh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hra.PNG"/>
                          <pic:cNvPicPr/>
                        </pic:nvPicPr>
                        <pic:blipFill>
                          <a:blip r:embed="rId7" cstate="print"/>
                          <a:stretch>
                            <a:fillRect/>
                          </a:stretch>
                        </pic:blipFill>
                        <pic:spPr>
                          <a:xfrm>
                            <a:off x="0" y="0"/>
                            <a:ext cx="1992252" cy="2565461"/>
                          </a:xfrm>
                          <a:prstGeom prst="rect">
                            <a:avLst/>
                          </a:prstGeom>
                        </pic:spPr>
                      </pic:pic>
                    </a:graphicData>
                  </a:graphic>
                </wp:inline>
              </w:drawing>
            </w:r>
          </w:p>
          <w:p w:rsidR="00273182" w:rsidRPr="00273182" w:rsidRDefault="00273182" w:rsidP="00273182">
            <w:pPr>
              <w:rPr>
                <w:noProof/>
                <w:lang w:eastAsia="en-GB"/>
              </w:rPr>
            </w:pPr>
          </w:p>
          <w:p w:rsidR="00273182" w:rsidRDefault="00273182" w:rsidP="000E7827">
            <w:pPr>
              <w:pStyle w:val="ListParagraph"/>
              <w:numPr>
                <w:ilvl w:val="0"/>
                <w:numId w:val="4"/>
              </w:numPr>
              <w:rPr>
                <w:noProof/>
                <w:lang w:eastAsia="en-GB"/>
              </w:rPr>
            </w:pPr>
            <w:r w:rsidRPr="009561EE">
              <w:rPr>
                <w:noProof/>
                <w:lang w:eastAsia="en-GB"/>
              </w:rPr>
              <w:t>Anois</w:t>
            </w:r>
            <w:r>
              <w:rPr>
                <w:b/>
                <w:noProof/>
                <w:lang w:eastAsia="en-GB"/>
              </w:rPr>
              <w:t xml:space="preserve"> léigh an cómhrá ar lch 140.  </w:t>
            </w:r>
            <w:r w:rsidRPr="00024C7E">
              <w:rPr>
                <w:noProof/>
                <w:lang w:eastAsia="en-GB"/>
              </w:rPr>
              <w:t>(Now read the conversation out loud)</w:t>
            </w:r>
            <w:r>
              <w:rPr>
                <w:noProof/>
                <w:lang w:eastAsia="en-GB"/>
              </w:rPr>
              <w:t>.</w:t>
            </w:r>
          </w:p>
          <w:p w:rsidR="00273182" w:rsidRDefault="00273182" w:rsidP="00273182">
            <w:pPr>
              <w:pStyle w:val="ListParagraph"/>
              <w:ind w:left="360"/>
              <w:rPr>
                <w:noProof/>
                <w:lang w:eastAsia="en-GB"/>
              </w:rPr>
            </w:pPr>
          </w:p>
          <w:p w:rsidR="00425226" w:rsidRPr="005B228D" w:rsidRDefault="00273182" w:rsidP="005B228D">
            <w:pPr>
              <w:pStyle w:val="ListParagraph"/>
              <w:ind w:left="360"/>
              <w:rPr>
                <w:noProof/>
                <w:lang w:eastAsia="en-GB"/>
              </w:rPr>
            </w:pPr>
            <w:r>
              <w:rPr>
                <w:noProof/>
                <w:lang w:eastAsia="en-GB"/>
              </w:rPr>
              <w:drawing>
                <wp:inline distT="0" distB="0" distL="0" distR="0">
                  <wp:extent cx="4428890" cy="2981325"/>
                  <wp:effectExtent l="19050" t="0" r="0" b="0"/>
                  <wp:docPr id="5" name="Picture 4" descr="comhr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hrá.PNG"/>
                          <pic:cNvPicPr/>
                        </pic:nvPicPr>
                        <pic:blipFill>
                          <a:blip r:embed="rId8" cstate="print"/>
                          <a:stretch>
                            <a:fillRect/>
                          </a:stretch>
                        </pic:blipFill>
                        <pic:spPr>
                          <a:xfrm>
                            <a:off x="0" y="0"/>
                            <a:ext cx="4430707" cy="2982548"/>
                          </a:xfrm>
                          <a:prstGeom prst="rect">
                            <a:avLst/>
                          </a:prstGeom>
                        </pic:spPr>
                      </pic:pic>
                    </a:graphicData>
                  </a:graphic>
                </wp:inline>
              </w:drawing>
            </w:r>
          </w:p>
          <w:p w:rsidR="007E63E3" w:rsidRDefault="007E63E3" w:rsidP="007E63E3">
            <w:pPr>
              <w:pStyle w:val="ListParagraph"/>
              <w:ind w:left="360"/>
              <w:rPr>
                <w:noProof/>
                <w:lang w:eastAsia="en-GB"/>
              </w:rPr>
            </w:pPr>
          </w:p>
          <w:p w:rsidR="00880FE7" w:rsidRPr="0014703D" w:rsidRDefault="00880FE7" w:rsidP="00880FE7">
            <w:pPr>
              <w:rPr>
                <w:b/>
              </w:rPr>
            </w:pPr>
          </w:p>
        </w:tc>
      </w:tr>
    </w:tbl>
    <w:p w:rsidR="00DF66CE" w:rsidRDefault="00DF66CE" w:rsidP="00D90F2C">
      <w:pPr>
        <w:spacing w:after="160" w:line="259" w:lineRule="auto"/>
        <w:rPr>
          <w:b/>
          <w:color w:val="F7CAAC" w:themeColor="accent2" w:themeTint="66"/>
          <w:sz w:val="2"/>
        </w:rPr>
      </w:pPr>
    </w:p>
    <w:p w:rsidR="00D90F2C" w:rsidRPr="00D90F2C" w:rsidRDefault="00D90F2C" w:rsidP="00D90F2C">
      <w:pPr>
        <w:spacing w:after="160" w:line="259" w:lineRule="auto"/>
        <w:rPr>
          <w:b/>
          <w:color w:val="F7CAAC" w:themeColor="accent2" w:themeTint="66"/>
          <w:sz w:val="2"/>
        </w:rPr>
      </w:pPr>
    </w:p>
    <w:p w:rsidR="0003497C" w:rsidRDefault="00CE1B14" w:rsidP="00BB7953">
      <w:pPr>
        <w:spacing w:after="160" w:line="259" w:lineRule="auto"/>
        <w:jc w:val="center"/>
        <w:rPr>
          <w:color w:val="4472C4" w:themeColor="accent1"/>
        </w:rPr>
      </w:pPr>
      <w:r w:rsidRPr="00BB7953">
        <w:rPr>
          <w:b/>
          <w:color w:val="F7CAAC" w:themeColor="accent2" w:themeTint="66"/>
          <w:sz w:val="40"/>
        </w:rPr>
        <w:t>Tuesday</w:t>
      </w:r>
    </w:p>
    <w:tbl>
      <w:tblPr>
        <w:tblStyle w:val="TableGrid"/>
        <w:tblW w:w="0" w:type="auto"/>
        <w:tblLayout w:type="fixed"/>
        <w:tblLook w:val="04A0"/>
      </w:tblPr>
      <w:tblGrid>
        <w:gridCol w:w="1555"/>
        <w:gridCol w:w="7461"/>
      </w:tblGrid>
      <w:tr w:rsidR="002F3EBC" w:rsidTr="002B7641">
        <w:tc>
          <w:tcPr>
            <w:tcW w:w="1555" w:type="dxa"/>
          </w:tcPr>
          <w:p w:rsidR="00CE1B14" w:rsidRDefault="00CE1B14" w:rsidP="002A684B">
            <w:pPr>
              <w:jc w:val="center"/>
              <w:rPr>
                <w:color w:val="4472C4" w:themeColor="accent1"/>
              </w:rPr>
            </w:pPr>
            <w:r>
              <w:rPr>
                <w:color w:val="4472C4" w:themeColor="accent1"/>
              </w:rPr>
              <w:t xml:space="preserve">English </w:t>
            </w:r>
          </w:p>
        </w:tc>
        <w:tc>
          <w:tcPr>
            <w:tcW w:w="7461" w:type="dxa"/>
          </w:tcPr>
          <w:p w:rsidR="00CE1B14" w:rsidRPr="00BD03AC" w:rsidRDefault="00CE1B14" w:rsidP="00BD03AC">
            <w:pPr>
              <w:rPr>
                <w:b/>
              </w:rPr>
            </w:pPr>
            <w:r w:rsidRPr="00866887">
              <w:rPr>
                <w:b/>
              </w:rPr>
              <w:t>Read</w:t>
            </w:r>
            <w:r>
              <w:rPr>
                <w:b/>
              </w:rPr>
              <w:t>ing</w:t>
            </w:r>
            <w:r w:rsidRPr="00866887">
              <w:rPr>
                <w:b/>
              </w:rPr>
              <w:t xml:space="preserve">: </w:t>
            </w:r>
          </w:p>
          <w:p w:rsidR="00CE1B14" w:rsidRPr="00401C6C" w:rsidRDefault="00BD03AC" w:rsidP="000E7827">
            <w:pPr>
              <w:pStyle w:val="ListParagraph"/>
              <w:numPr>
                <w:ilvl w:val="0"/>
                <w:numId w:val="13"/>
              </w:numPr>
            </w:pPr>
            <w:r w:rsidRPr="00401C6C">
              <w:t>DEAR: 15</w:t>
            </w:r>
            <w:r w:rsidR="00CE1B14" w:rsidRPr="00401C6C">
              <w:t xml:space="preserve"> </w:t>
            </w:r>
            <w:proofErr w:type="spellStart"/>
            <w:r w:rsidR="00CE1B14" w:rsidRPr="00401C6C">
              <w:t>mins</w:t>
            </w:r>
            <w:proofErr w:type="spellEnd"/>
            <w:r w:rsidR="00CE1B14" w:rsidRPr="00401C6C">
              <w:t xml:space="preserve"> </w:t>
            </w:r>
          </w:p>
          <w:p w:rsidR="007003D3" w:rsidRDefault="007003D3" w:rsidP="002A684B"/>
          <w:p w:rsidR="00CE1B14" w:rsidRPr="00866887" w:rsidRDefault="00CE1B14" w:rsidP="002A684B">
            <w:pPr>
              <w:rPr>
                <w:b/>
              </w:rPr>
            </w:pPr>
            <w:r w:rsidRPr="00866887">
              <w:rPr>
                <w:b/>
              </w:rPr>
              <w:t xml:space="preserve">Writing: </w:t>
            </w:r>
          </w:p>
          <w:p w:rsidR="00CE1B14" w:rsidRPr="00CE1B14" w:rsidRDefault="00CE1B14" w:rsidP="000E7827">
            <w:pPr>
              <w:pStyle w:val="ListParagraph"/>
              <w:numPr>
                <w:ilvl w:val="0"/>
                <w:numId w:val="3"/>
              </w:numPr>
            </w:pPr>
            <w:r w:rsidRPr="00CE1B14">
              <w:t xml:space="preserve">My Spelling Workbook: </w:t>
            </w:r>
            <w:r w:rsidR="00313EDD">
              <w:rPr>
                <w:b/>
              </w:rPr>
              <w:t>Unit 18</w:t>
            </w:r>
            <w:r w:rsidRPr="00CE1B14">
              <w:rPr>
                <w:b/>
              </w:rPr>
              <w:t>, LSCWC x4 spellings</w:t>
            </w:r>
            <w:r w:rsidR="002644FD">
              <w:rPr>
                <w:b/>
              </w:rPr>
              <w:t xml:space="preserve"> </w:t>
            </w:r>
          </w:p>
          <w:p w:rsidR="00696FD6" w:rsidRPr="005B228D" w:rsidRDefault="00CE1B14" w:rsidP="000E7827">
            <w:pPr>
              <w:pStyle w:val="ListParagraph"/>
              <w:numPr>
                <w:ilvl w:val="0"/>
                <w:numId w:val="3"/>
              </w:numPr>
            </w:pPr>
            <w:r w:rsidRPr="00CE1B14">
              <w:lastRenderedPageBreak/>
              <w:t>My Spelling Workbook:</w:t>
            </w:r>
            <w:r w:rsidRPr="004B5982">
              <w:rPr>
                <w:b/>
              </w:rPr>
              <w:t xml:space="preserve"> Exercise </w:t>
            </w:r>
            <w:r w:rsidR="004B5982">
              <w:rPr>
                <w:b/>
              </w:rPr>
              <w:t>6</w:t>
            </w:r>
          </w:p>
          <w:p w:rsidR="005B228D" w:rsidRDefault="005B228D" w:rsidP="005B228D">
            <w:pPr>
              <w:pStyle w:val="ListParagraph"/>
            </w:pPr>
          </w:p>
          <w:p w:rsidR="00E025EE" w:rsidRPr="00CE1B14" w:rsidRDefault="00E025EE" w:rsidP="00E025EE">
            <w:pPr>
              <w:pStyle w:val="ListParagraph"/>
            </w:pPr>
          </w:p>
        </w:tc>
      </w:tr>
      <w:tr w:rsidR="002F3EBC" w:rsidTr="002B7641">
        <w:tc>
          <w:tcPr>
            <w:tcW w:w="1555" w:type="dxa"/>
          </w:tcPr>
          <w:p w:rsidR="00CE1B14" w:rsidRDefault="00CE1B14" w:rsidP="002A684B">
            <w:pPr>
              <w:jc w:val="center"/>
              <w:rPr>
                <w:color w:val="4472C4" w:themeColor="accent1"/>
              </w:rPr>
            </w:pPr>
            <w:r>
              <w:rPr>
                <w:color w:val="4472C4" w:themeColor="accent1"/>
              </w:rPr>
              <w:lastRenderedPageBreak/>
              <w:t xml:space="preserve">Maths </w:t>
            </w:r>
          </w:p>
        </w:tc>
        <w:tc>
          <w:tcPr>
            <w:tcW w:w="7461" w:type="dxa"/>
          </w:tcPr>
          <w:p w:rsidR="00817C3D" w:rsidRDefault="00DF66CE" w:rsidP="002A684B">
            <w:pPr>
              <w:rPr>
                <w:b/>
              </w:rPr>
            </w:pPr>
            <w:r>
              <w:t xml:space="preserve">Planet Maths: </w:t>
            </w:r>
            <w:r w:rsidR="00817C3D">
              <w:rPr>
                <w:b/>
              </w:rPr>
              <w:t xml:space="preserve">Pg. </w:t>
            </w:r>
            <w:r w:rsidR="00D37F07">
              <w:rPr>
                <w:b/>
              </w:rPr>
              <w:t>182</w:t>
            </w:r>
          </w:p>
          <w:p w:rsidR="00313EDD" w:rsidRDefault="00817C3D" w:rsidP="00313EDD">
            <w:pPr>
              <w:rPr>
                <w:b/>
              </w:rPr>
            </w:pPr>
            <w:r w:rsidRPr="00817C3D">
              <w:t>Topic:</w:t>
            </w:r>
            <w:r>
              <w:t xml:space="preserve"> </w:t>
            </w:r>
            <w:r w:rsidR="00D37F07" w:rsidRPr="00D37F07">
              <w:rPr>
                <w:b/>
              </w:rPr>
              <w:t>Chance</w:t>
            </w:r>
          </w:p>
          <w:p w:rsidR="00D37F07" w:rsidRDefault="00D37F07" w:rsidP="00313EDD">
            <w:pPr>
              <w:rPr>
                <w:b/>
              </w:rPr>
            </w:pPr>
          </w:p>
          <w:p w:rsidR="00D37F07" w:rsidRDefault="00D37F07" w:rsidP="000E7827">
            <w:pPr>
              <w:pStyle w:val="ListParagraph"/>
              <w:numPr>
                <w:ilvl w:val="0"/>
                <w:numId w:val="15"/>
              </w:numPr>
              <w:rPr>
                <w:b/>
              </w:rPr>
            </w:pPr>
            <w:r>
              <w:rPr>
                <w:b/>
              </w:rPr>
              <w:t>Exercise B pg. 182</w:t>
            </w:r>
            <w:r w:rsidR="000E7A8F">
              <w:rPr>
                <w:b/>
              </w:rPr>
              <w:t xml:space="preserve"> (ignore question </w:t>
            </w:r>
            <w:r w:rsidR="004404D1">
              <w:rPr>
                <w:b/>
              </w:rPr>
              <w:t>2c</w:t>
            </w:r>
            <w:r w:rsidR="000E7A8F">
              <w:rPr>
                <w:b/>
              </w:rPr>
              <w:t>)</w:t>
            </w:r>
          </w:p>
          <w:p w:rsidR="000E7A8F" w:rsidRDefault="000E7A8F" w:rsidP="000E7827">
            <w:pPr>
              <w:pStyle w:val="ListParagraph"/>
              <w:numPr>
                <w:ilvl w:val="0"/>
                <w:numId w:val="15"/>
              </w:numPr>
              <w:rPr>
                <w:b/>
              </w:rPr>
            </w:pPr>
            <w:r>
              <w:rPr>
                <w:b/>
              </w:rPr>
              <w:t>Exercise A pg. 183 (answer orally)</w:t>
            </w:r>
          </w:p>
          <w:p w:rsidR="000E7A8F" w:rsidRDefault="000E7A8F" w:rsidP="000E7A8F">
            <w:pPr>
              <w:pStyle w:val="ListParagraph"/>
              <w:rPr>
                <w:b/>
              </w:rPr>
            </w:pPr>
          </w:p>
          <w:p w:rsidR="000E7A8F" w:rsidRPr="000E7A8F" w:rsidRDefault="00153DAF" w:rsidP="000E7827">
            <w:pPr>
              <w:pStyle w:val="ListParagraph"/>
              <w:numPr>
                <w:ilvl w:val="0"/>
                <w:numId w:val="15"/>
              </w:numPr>
              <w:rPr>
                <w:b/>
              </w:rPr>
            </w:pPr>
            <w:r w:rsidRPr="000E7A8F">
              <w:t xml:space="preserve">Tables Champion: </w:t>
            </w:r>
            <w:r w:rsidRPr="000E7A8F">
              <w:rPr>
                <w:b/>
              </w:rPr>
              <w:t>Tuesday</w:t>
            </w:r>
            <w:r w:rsidRPr="000E7A8F">
              <w:t xml:space="preserve"> </w:t>
            </w:r>
          </w:p>
          <w:p w:rsidR="00CE1B14" w:rsidRPr="000E7A8F" w:rsidRDefault="00153DAF" w:rsidP="000E7827">
            <w:pPr>
              <w:pStyle w:val="ListParagraph"/>
              <w:numPr>
                <w:ilvl w:val="0"/>
                <w:numId w:val="15"/>
              </w:numPr>
              <w:rPr>
                <w:b/>
              </w:rPr>
            </w:pPr>
            <w:r w:rsidRPr="000E7A8F">
              <w:t xml:space="preserve">Mental Maths: </w:t>
            </w:r>
            <w:r w:rsidRPr="000E7A8F">
              <w:rPr>
                <w:b/>
              </w:rPr>
              <w:t>Tuesday</w:t>
            </w:r>
            <w:r w:rsidRPr="000E7A8F">
              <w:t xml:space="preserve"> </w:t>
            </w:r>
          </w:p>
          <w:p w:rsidR="0087592D" w:rsidRPr="0087592D" w:rsidRDefault="0087592D" w:rsidP="0087592D">
            <w:pPr>
              <w:pStyle w:val="ListParagraph"/>
              <w:rPr>
                <w:b/>
              </w:rPr>
            </w:pPr>
          </w:p>
        </w:tc>
      </w:tr>
      <w:tr w:rsidR="00313EDD" w:rsidTr="002B7641">
        <w:tc>
          <w:tcPr>
            <w:tcW w:w="1555" w:type="dxa"/>
          </w:tcPr>
          <w:p w:rsidR="00313EDD" w:rsidRDefault="00313EDD" w:rsidP="002A684B">
            <w:pPr>
              <w:jc w:val="center"/>
              <w:rPr>
                <w:color w:val="4472C4" w:themeColor="accent1"/>
              </w:rPr>
            </w:pPr>
            <w:r>
              <w:rPr>
                <w:color w:val="4472C4" w:themeColor="accent1"/>
              </w:rPr>
              <w:t xml:space="preserve">Gaeilge </w:t>
            </w:r>
          </w:p>
          <w:p w:rsidR="00313EDD" w:rsidRDefault="00313EDD" w:rsidP="002A684B">
            <w:pPr>
              <w:jc w:val="center"/>
              <w:rPr>
                <w:color w:val="4472C4" w:themeColor="accent1"/>
              </w:rPr>
            </w:pPr>
          </w:p>
        </w:tc>
        <w:tc>
          <w:tcPr>
            <w:tcW w:w="7461" w:type="dxa"/>
          </w:tcPr>
          <w:p w:rsidR="007E63E3" w:rsidRDefault="007E63E3" w:rsidP="000E7827">
            <w:pPr>
              <w:pStyle w:val="ListParagraph"/>
              <w:numPr>
                <w:ilvl w:val="0"/>
                <w:numId w:val="12"/>
              </w:numPr>
            </w:pPr>
            <w:proofErr w:type="spellStart"/>
            <w:r>
              <w:t>Éist</w:t>
            </w:r>
            <w:proofErr w:type="spellEnd"/>
            <w:r>
              <w:t xml:space="preserve"> </w:t>
            </w:r>
            <w:proofErr w:type="spellStart"/>
            <w:r>
              <w:t>agus</w:t>
            </w:r>
            <w:proofErr w:type="spellEnd"/>
            <w:r>
              <w:t xml:space="preserve"> </w:t>
            </w:r>
            <w:proofErr w:type="spellStart"/>
            <w:proofErr w:type="gramStart"/>
            <w:r>
              <w:t>leigh</w:t>
            </w:r>
            <w:proofErr w:type="spellEnd"/>
            <w:proofErr w:type="gramEnd"/>
            <w:r>
              <w:t xml:space="preserve"> an </w:t>
            </w:r>
            <w:proofErr w:type="spellStart"/>
            <w:r w:rsidR="00273182">
              <w:t>cómhrá</w:t>
            </w:r>
            <w:proofErr w:type="spellEnd"/>
            <w:r>
              <w:t xml:space="preserve"> </w:t>
            </w:r>
            <w:proofErr w:type="spellStart"/>
            <w:r>
              <w:t>arís</w:t>
            </w:r>
            <w:proofErr w:type="spellEnd"/>
            <w:r>
              <w:t>.</w:t>
            </w:r>
          </w:p>
          <w:p w:rsidR="00313EDD" w:rsidRDefault="00273182" w:rsidP="000E7827">
            <w:pPr>
              <w:pStyle w:val="ListParagraph"/>
              <w:numPr>
                <w:ilvl w:val="0"/>
                <w:numId w:val="12"/>
              </w:numPr>
            </w:pPr>
            <w:proofErr w:type="spellStart"/>
            <w:r>
              <w:rPr>
                <w:b/>
              </w:rPr>
              <w:t>Freagair</w:t>
            </w:r>
            <w:proofErr w:type="spellEnd"/>
            <w:r>
              <w:rPr>
                <w:b/>
              </w:rPr>
              <w:t xml:space="preserve"> </w:t>
            </w:r>
            <w:proofErr w:type="spellStart"/>
            <w:r w:rsidRPr="00107DDC">
              <w:t>ceacht</w:t>
            </w:r>
            <w:proofErr w:type="spellEnd"/>
            <w:r>
              <w:rPr>
                <w:b/>
              </w:rPr>
              <w:t xml:space="preserve"> D </w:t>
            </w:r>
            <w:proofErr w:type="spellStart"/>
            <w:r>
              <w:rPr>
                <w:b/>
              </w:rPr>
              <w:t>lch</w:t>
            </w:r>
            <w:proofErr w:type="spellEnd"/>
            <w:r>
              <w:rPr>
                <w:b/>
              </w:rPr>
              <w:t xml:space="preserve">. 126 </w:t>
            </w:r>
            <w:r>
              <w:t>(Answer D in your copy).</w:t>
            </w:r>
          </w:p>
          <w:p w:rsidR="00273182" w:rsidRDefault="00273182" w:rsidP="00273182">
            <w:pPr>
              <w:pStyle w:val="ListParagraph"/>
              <w:rPr>
                <w:b/>
              </w:rPr>
            </w:pPr>
          </w:p>
          <w:p w:rsidR="00273182" w:rsidRPr="00273182" w:rsidRDefault="00137338" w:rsidP="00273182">
            <w:pPr>
              <w:pStyle w:val="ListParagraph"/>
              <w:rPr>
                <w:b/>
                <w:color w:val="00B050"/>
              </w:rPr>
            </w:pPr>
            <w:r>
              <w:rPr>
                <w:b/>
                <w:noProof/>
                <w:color w:val="00B050"/>
                <w:lang w:eastAsia="en-GB"/>
              </w:rPr>
              <w:pict>
                <v:rect id="_x0000_s1026" style="position:absolute;left:0;text-align:left;margin-left:31.75pt;margin-top:2.05pt;width:248.25pt;height:82.5pt;z-index:251658240" filled="f" strokecolor="black [3213]" strokeweight="1pt"/>
              </w:pict>
            </w:r>
            <w:proofErr w:type="spellStart"/>
            <w:r w:rsidR="00273182" w:rsidRPr="00273182">
              <w:rPr>
                <w:b/>
                <w:color w:val="00B050"/>
              </w:rPr>
              <w:t>Chuala</w:t>
            </w:r>
            <w:proofErr w:type="spellEnd"/>
            <w:r w:rsidR="00273182" w:rsidRPr="00273182">
              <w:rPr>
                <w:b/>
                <w:color w:val="00B050"/>
              </w:rPr>
              <w:t xml:space="preserve"> </w:t>
            </w:r>
            <w:proofErr w:type="spellStart"/>
            <w:r w:rsidR="00273182" w:rsidRPr="00273182">
              <w:rPr>
                <w:b/>
                <w:color w:val="00B050"/>
              </w:rPr>
              <w:t>mé</w:t>
            </w:r>
            <w:proofErr w:type="spellEnd"/>
            <w:r w:rsidR="00273182" w:rsidRPr="00273182">
              <w:rPr>
                <w:b/>
                <w:color w:val="00B050"/>
              </w:rPr>
              <w:t xml:space="preserve"> go </w:t>
            </w:r>
            <w:proofErr w:type="spellStart"/>
            <w:r w:rsidR="00273182" w:rsidRPr="00273182">
              <w:rPr>
                <w:b/>
                <w:color w:val="00B050"/>
              </w:rPr>
              <w:t>mbeidh</w:t>
            </w:r>
            <w:proofErr w:type="spellEnd"/>
            <w:r w:rsidR="00273182" w:rsidRPr="00273182">
              <w:rPr>
                <w:b/>
                <w:color w:val="00B050"/>
              </w:rPr>
              <w:t>… = I heard that there will be…</w:t>
            </w:r>
          </w:p>
          <w:p w:rsidR="00273182" w:rsidRPr="00273182" w:rsidRDefault="00273182" w:rsidP="00273182">
            <w:pPr>
              <w:pStyle w:val="ListParagraph"/>
              <w:rPr>
                <w:b/>
                <w:color w:val="00B050"/>
              </w:rPr>
            </w:pPr>
            <w:proofErr w:type="spellStart"/>
            <w:r w:rsidRPr="00273182">
              <w:rPr>
                <w:b/>
                <w:color w:val="00B050"/>
              </w:rPr>
              <w:t>Rás</w:t>
            </w:r>
            <w:proofErr w:type="spellEnd"/>
            <w:r w:rsidRPr="00273182">
              <w:rPr>
                <w:b/>
                <w:color w:val="00B050"/>
              </w:rPr>
              <w:t xml:space="preserve"> </w:t>
            </w:r>
            <w:proofErr w:type="spellStart"/>
            <w:r w:rsidRPr="00273182">
              <w:rPr>
                <w:b/>
                <w:color w:val="00B050"/>
              </w:rPr>
              <w:t>ubh</w:t>
            </w:r>
            <w:proofErr w:type="spellEnd"/>
            <w:r w:rsidRPr="00273182">
              <w:rPr>
                <w:b/>
                <w:color w:val="00B050"/>
              </w:rPr>
              <w:t xml:space="preserve"> </w:t>
            </w:r>
            <w:proofErr w:type="spellStart"/>
            <w:r w:rsidRPr="00273182">
              <w:rPr>
                <w:b/>
                <w:color w:val="00B050"/>
              </w:rPr>
              <w:t>agus</w:t>
            </w:r>
            <w:proofErr w:type="spellEnd"/>
            <w:r w:rsidRPr="00273182">
              <w:rPr>
                <w:b/>
                <w:color w:val="00B050"/>
              </w:rPr>
              <w:t xml:space="preserve"> </w:t>
            </w:r>
            <w:proofErr w:type="spellStart"/>
            <w:r w:rsidRPr="00273182">
              <w:rPr>
                <w:b/>
                <w:color w:val="00B050"/>
              </w:rPr>
              <w:t>spúnóg</w:t>
            </w:r>
            <w:proofErr w:type="spellEnd"/>
            <w:r w:rsidRPr="00273182">
              <w:rPr>
                <w:b/>
                <w:color w:val="00B050"/>
              </w:rPr>
              <w:t xml:space="preserve"> = Egg and Spoon race</w:t>
            </w:r>
          </w:p>
          <w:p w:rsidR="00273182" w:rsidRPr="00273182" w:rsidRDefault="00273182" w:rsidP="00273182">
            <w:pPr>
              <w:pStyle w:val="ListParagraph"/>
              <w:rPr>
                <w:b/>
                <w:color w:val="00B050"/>
              </w:rPr>
            </w:pPr>
            <w:proofErr w:type="spellStart"/>
            <w:r w:rsidRPr="00273182">
              <w:rPr>
                <w:b/>
                <w:color w:val="00B050"/>
              </w:rPr>
              <w:t>Stalla</w:t>
            </w:r>
            <w:proofErr w:type="spellEnd"/>
            <w:r w:rsidRPr="00273182">
              <w:rPr>
                <w:b/>
                <w:color w:val="00B050"/>
              </w:rPr>
              <w:t xml:space="preserve"> </w:t>
            </w:r>
            <w:proofErr w:type="spellStart"/>
            <w:r w:rsidRPr="00273182">
              <w:rPr>
                <w:b/>
                <w:color w:val="00B050"/>
              </w:rPr>
              <w:t>seaodra</w:t>
            </w:r>
            <w:proofErr w:type="spellEnd"/>
            <w:r w:rsidRPr="00273182">
              <w:rPr>
                <w:b/>
                <w:color w:val="00B050"/>
              </w:rPr>
              <w:t xml:space="preserve"> = Jewellery Stall</w:t>
            </w:r>
          </w:p>
          <w:p w:rsidR="00273182" w:rsidRPr="00273182" w:rsidRDefault="00273182" w:rsidP="00273182">
            <w:pPr>
              <w:pStyle w:val="ListParagraph"/>
              <w:rPr>
                <w:b/>
                <w:color w:val="00B050"/>
              </w:rPr>
            </w:pPr>
            <w:proofErr w:type="spellStart"/>
            <w:r w:rsidRPr="00273182">
              <w:rPr>
                <w:b/>
                <w:color w:val="00B050"/>
              </w:rPr>
              <w:t>Comórtas</w:t>
            </w:r>
            <w:proofErr w:type="spellEnd"/>
            <w:r w:rsidRPr="00273182">
              <w:rPr>
                <w:b/>
                <w:color w:val="00B050"/>
              </w:rPr>
              <w:t xml:space="preserve"> </w:t>
            </w:r>
            <w:proofErr w:type="spellStart"/>
            <w:r w:rsidRPr="00273182">
              <w:rPr>
                <w:b/>
                <w:color w:val="00B050"/>
              </w:rPr>
              <w:t>bácála</w:t>
            </w:r>
            <w:proofErr w:type="spellEnd"/>
            <w:r w:rsidRPr="00273182">
              <w:rPr>
                <w:b/>
                <w:color w:val="00B050"/>
              </w:rPr>
              <w:t xml:space="preserve"> = Baking competition</w:t>
            </w:r>
          </w:p>
          <w:p w:rsidR="00273182" w:rsidRPr="00273182" w:rsidRDefault="00273182" w:rsidP="00273182">
            <w:pPr>
              <w:pStyle w:val="ListParagraph"/>
              <w:rPr>
                <w:b/>
                <w:color w:val="00B050"/>
              </w:rPr>
            </w:pPr>
            <w:r w:rsidRPr="00273182">
              <w:rPr>
                <w:b/>
                <w:color w:val="00B050"/>
              </w:rPr>
              <w:t xml:space="preserve">An </w:t>
            </w:r>
            <w:proofErr w:type="spellStart"/>
            <w:r w:rsidRPr="00273182">
              <w:rPr>
                <w:b/>
                <w:color w:val="00B050"/>
              </w:rPr>
              <w:t>casúr</w:t>
            </w:r>
            <w:proofErr w:type="spellEnd"/>
            <w:r w:rsidRPr="00273182">
              <w:rPr>
                <w:b/>
                <w:color w:val="00B050"/>
              </w:rPr>
              <w:t xml:space="preserve"> = The hammer</w:t>
            </w:r>
          </w:p>
          <w:p w:rsidR="00273182" w:rsidRDefault="00273182" w:rsidP="00273182">
            <w:pPr>
              <w:pStyle w:val="ListParagraph"/>
              <w:rPr>
                <w:b/>
                <w:color w:val="00B050"/>
              </w:rPr>
            </w:pPr>
            <w:r w:rsidRPr="00273182">
              <w:rPr>
                <w:b/>
                <w:color w:val="00B050"/>
              </w:rPr>
              <w:t xml:space="preserve">picnic </w:t>
            </w:r>
            <w:proofErr w:type="spellStart"/>
            <w:r w:rsidRPr="00273182">
              <w:rPr>
                <w:b/>
                <w:color w:val="00B050"/>
              </w:rPr>
              <w:t>na</w:t>
            </w:r>
            <w:proofErr w:type="spellEnd"/>
            <w:r w:rsidRPr="00273182">
              <w:rPr>
                <w:b/>
                <w:color w:val="00B050"/>
              </w:rPr>
              <w:t xml:space="preserve"> </w:t>
            </w:r>
            <w:proofErr w:type="spellStart"/>
            <w:r w:rsidRPr="00273182">
              <w:rPr>
                <w:b/>
                <w:color w:val="00B050"/>
              </w:rPr>
              <w:t>mbéiríní</w:t>
            </w:r>
            <w:proofErr w:type="spellEnd"/>
            <w:r w:rsidRPr="00273182">
              <w:rPr>
                <w:b/>
                <w:color w:val="00B050"/>
              </w:rPr>
              <w:t xml:space="preserve"> = Teddy Bear’s Picnic</w:t>
            </w:r>
          </w:p>
          <w:p w:rsidR="00273182" w:rsidRPr="00273182" w:rsidRDefault="00273182" w:rsidP="00273182">
            <w:pPr>
              <w:pStyle w:val="ListParagraph"/>
              <w:rPr>
                <w:color w:val="00B050"/>
              </w:rPr>
            </w:pPr>
          </w:p>
          <w:p w:rsidR="00273182" w:rsidRDefault="00273182" w:rsidP="00273182">
            <w:pPr>
              <w:pStyle w:val="ListParagraph"/>
            </w:pPr>
            <w:r>
              <w:rPr>
                <w:noProof/>
                <w:lang w:eastAsia="en-GB"/>
              </w:rPr>
              <w:drawing>
                <wp:inline distT="0" distB="0" distL="0" distR="0">
                  <wp:extent cx="4112158" cy="2486025"/>
                  <wp:effectExtent l="19050" t="0" r="2642" b="0"/>
                  <wp:docPr id="6" name="Picture 5" desc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9" cstate="print"/>
                          <a:stretch>
                            <a:fillRect/>
                          </a:stretch>
                        </pic:blipFill>
                        <pic:spPr>
                          <a:xfrm>
                            <a:off x="0" y="0"/>
                            <a:ext cx="4112158" cy="2486025"/>
                          </a:xfrm>
                          <a:prstGeom prst="rect">
                            <a:avLst/>
                          </a:prstGeom>
                        </pic:spPr>
                      </pic:pic>
                    </a:graphicData>
                  </a:graphic>
                </wp:inline>
              </w:drawing>
            </w:r>
          </w:p>
          <w:p w:rsidR="007E63E3" w:rsidRPr="00273182" w:rsidRDefault="007E63E3" w:rsidP="00273182"/>
          <w:p w:rsidR="007E63E3" w:rsidRDefault="007E63E3" w:rsidP="007E63E3"/>
          <w:p w:rsidR="007E63E3" w:rsidRPr="007E63E3" w:rsidRDefault="007E63E3" w:rsidP="007E63E3"/>
        </w:tc>
      </w:tr>
    </w:tbl>
    <w:p w:rsidR="00BB7953" w:rsidRDefault="00BB7953" w:rsidP="00BB7953">
      <w:pPr>
        <w:spacing w:after="160" w:line="259" w:lineRule="auto"/>
        <w:rPr>
          <w:b/>
          <w:color w:val="4472C4" w:themeColor="accent1"/>
        </w:rPr>
      </w:pPr>
    </w:p>
    <w:p w:rsidR="002F3EBC" w:rsidRPr="0047173F" w:rsidRDefault="002F3EBC" w:rsidP="00BB7953">
      <w:pPr>
        <w:spacing w:after="160" w:line="259" w:lineRule="auto"/>
        <w:jc w:val="center"/>
        <w:rPr>
          <w:b/>
          <w:color w:val="4472C4" w:themeColor="accent1"/>
          <w:sz w:val="40"/>
        </w:rPr>
      </w:pPr>
      <w:r w:rsidRPr="0047173F">
        <w:rPr>
          <w:b/>
          <w:color w:val="4472C4" w:themeColor="accent1"/>
          <w:sz w:val="40"/>
        </w:rPr>
        <w:t>Wednesday</w:t>
      </w:r>
    </w:p>
    <w:tbl>
      <w:tblPr>
        <w:tblStyle w:val="TableGrid"/>
        <w:tblW w:w="0" w:type="auto"/>
        <w:tblLook w:val="04A0"/>
      </w:tblPr>
      <w:tblGrid>
        <w:gridCol w:w="880"/>
        <w:gridCol w:w="8362"/>
      </w:tblGrid>
      <w:tr w:rsidR="002F3EBC" w:rsidTr="002A684B">
        <w:tc>
          <w:tcPr>
            <w:tcW w:w="2405" w:type="dxa"/>
          </w:tcPr>
          <w:p w:rsidR="002F3EBC" w:rsidRDefault="002F3EBC" w:rsidP="002A684B">
            <w:pPr>
              <w:jc w:val="center"/>
              <w:rPr>
                <w:color w:val="4472C4" w:themeColor="accent1"/>
              </w:rPr>
            </w:pPr>
            <w:r>
              <w:rPr>
                <w:color w:val="4472C4" w:themeColor="accent1"/>
              </w:rPr>
              <w:t xml:space="preserve">English </w:t>
            </w:r>
          </w:p>
        </w:tc>
        <w:tc>
          <w:tcPr>
            <w:tcW w:w="6611" w:type="dxa"/>
          </w:tcPr>
          <w:p w:rsidR="002F3EBC" w:rsidRPr="00866887" w:rsidRDefault="002F3EBC" w:rsidP="002A684B">
            <w:pPr>
              <w:rPr>
                <w:b/>
              </w:rPr>
            </w:pPr>
            <w:r w:rsidRPr="00866887">
              <w:rPr>
                <w:b/>
              </w:rPr>
              <w:t>Read</w:t>
            </w:r>
            <w:r>
              <w:rPr>
                <w:b/>
              </w:rPr>
              <w:t>ing</w:t>
            </w:r>
            <w:r w:rsidRPr="00866887">
              <w:rPr>
                <w:b/>
              </w:rPr>
              <w:t xml:space="preserve">: </w:t>
            </w:r>
          </w:p>
          <w:p w:rsidR="002F3EBC" w:rsidRDefault="002F3EBC" w:rsidP="000E7827">
            <w:pPr>
              <w:pStyle w:val="ListParagraph"/>
              <w:numPr>
                <w:ilvl w:val="0"/>
                <w:numId w:val="5"/>
              </w:numPr>
            </w:pPr>
            <w:r w:rsidRPr="00F96979">
              <w:t xml:space="preserve">DEAR: 10 </w:t>
            </w:r>
            <w:proofErr w:type="spellStart"/>
            <w:r w:rsidRPr="00F96979">
              <w:t>mins</w:t>
            </w:r>
            <w:proofErr w:type="spellEnd"/>
            <w:r w:rsidRPr="00F96979">
              <w:t xml:space="preserve"> </w:t>
            </w:r>
          </w:p>
          <w:p w:rsidR="00F96979" w:rsidRDefault="00F96979" w:rsidP="00F96979">
            <w:pPr>
              <w:rPr>
                <w:b/>
              </w:rPr>
            </w:pPr>
          </w:p>
          <w:p w:rsidR="00F96979" w:rsidRDefault="002F3EBC" w:rsidP="00F96979">
            <w:pPr>
              <w:rPr>
                <w:b/>
              </w:rPr>
            </w:pPr>
            <w:r w:rsidRPr="00866887">
              <w:rPr>
                <w:b/>
              </w:rPr>
              <w:t xml:space="preserve">Writing: </w:t>
            </w:r>
          </w:p>
          <w:p w:rsidR="00F96979" w:rsidRDefault="00C05535" w:rsidP="000E7827">
            <w:pPr>
              <w:pStyle w:val="ListParagraph"/>
              <w:numPr>
                <w:ilvl w:val="0"/>
                <w:numId w:val="6"/>
              </w:numPr>
            </w:pPr>
            <w:r>
              <w:t xml:space="preserve">My Spelling Workbook: </w:t>
            </w:r>
            <w:r w:rsidR="00233697">
              <w:rPr>
                <w:b/>
              </w:rPr>
              <w:t>Unit 18</w:t>
            </w:r>
            <w:r w:rsidR="002F3EBC" w:rsidRPr="00E025EE">
              <w:rPr>
                <w:b/>
              </w:rPr>
              <w:t>, LSCWC x4 spellings</w:t>
            </w:r>
          </w:p>
          <w:p w:rsidR="002F3EBC" w:rsidRPr="00133CA5" w:rsidRDefault="00F96979" w:rsidP="000E7827">
            <w:pPr>
              <w:pStyle w:val="ListParagraph"/>
              <w:numPr>
                <w:ilvl w:val="0"/>
                <w:numId w:val="6"/>
              </w:numPr>
            </w:pPr>
            <w:r>
              <w:t xml:space="preserve">My </w:t>
            </w:r>
            <w:r w:rsidR="002F3EBC" w:rsidRPr="00F96979">
              <w:t>Spelling Workbook:</w:t>
            </w:r>
            <w:r>
              <w:rPr>
                <w:b/>
              </w:rPr>
              <w:t xml:space="preserve"> Exercise </w:t>
            </w:r>
            <w:r w:rsidR="004B5982">
              <w:rPr>
                <w:b/>
              </w:rPr>
              <w:t>7</w:t>
            </w:r>
          </w:p>
          <w:p w:rsidR="00133CA5" w:rsidRPr="00F96979" w:rsidRDefault="00133CA5" w:rsidP="002B53CF">
            <w:pPr>
              <w:pStyle w:val="ListParagraph"/>
            </w:pPr>
          </w:p>
        </w:tc>
      </w:tr>
      <w:tr w:rsidR="002F3EBC" w:rsidTr="002A684B">
        <w:tc>
          <w:tcPr>
            <w:tcW w:w="2405" w:type="dxa"/>
          </w:tcPr>
          <w:p w:rsidR="002F3EBC" w:rsidRDefault="002F3EBC" w:rsidP="002A684B">
            <w:pPr>
              <w:jc w:val="center"/>
              <w:rPr>
                <w:color w:val="4472C4" w:themeColor="accent1"/>
              </w:rPr>
            </w:pPr>
            <w:r>
              <w:rPr>
                <w:color w:val="4472C4" w:themeColor="accent1"/>
              </w:rPr>
              <w:lastRenderedPageBreak/>
              <w:t xml:space="preserve">Maths </w:t>
            </w:r>
          </w:p>
        </w:tc>
        <w:tc>
          <w:tcPr>
            <w:tcW w:w="6611" w:type="dxa"/>
          </w:tcPr>
          <w:p w:rsidR="002F3EBC" w:rsidRDefault="002F3EBC" w:rsidP="002A684B">
            <w:r>
              <w:t xml:space="preserve">Planet Maths: </w:t>
            </w:r>
            <w:r w:rsidR="000E7A8F" w:rsidRPr="000E7A8F">
              <w:rPr>
                <w:b/>
              </w:rPr>
              <w:t>pg. 183</w:t>
            </w:r>
            <w:r w:rsidR="000E7A8F">
              <w:rPr>
                <w:b/>
              </w:rPr>
              <w:t xml:space="preserve"> &amp; 184</w:t>
            </w:r>
          </w:p>
          <w:p w:rsidR="00817C3D" w:rsidRDefault="00817C3D" w:rsidP="002A684B">
            <w:r>
              <w:t xml:space="preserve">Topic: </w:t>
            </w:r>
            <w:r w:rsidR="000E7A8F" w:rsidRPr="000E7A8F">
              <w:rPr>
                <w:b/>
              </w:rPr>
              <w:t>Chance</w:t>
            </w:r>
          </w:p>
          <w:p w:rsidR="00F236DF" w:rsidRPr="00F236DF" w:rsidRDefault="00F236DF" w:rsidP="002A684B">
            <w:pPr>
              <w:rPr>
                <w:color w:val="00B050"/>
              </w:rPr>
            </w:pPr>
          </w:p>
          <w:p w:rsidR="000E7A8F" w:rsidRDefault="000E7A8F" w:rsidP="000E7827">
            <w:pPr>
              <w:pStyle w:val="ListParagraph"/>
              <w:numPr>
                <w:ilvl w:val="0"/>
                <w:numId w:val="8"/>
              </w:numPr>
            </w:pPr>
            <w:r>
              <w:t xml:space="preserve">Ex. </w:t>
            </w:r>
            <w:r w:rsidRPr="000E7A8F">
              <w:rPr>
                <w:b/>
              </w:rPr>
              <w:t>B 1-8</w:t>
            </w:r>
            <w:r>
              <w:t xml:space="preserve"> pg. 183 answer </w:t>
            </w:r>
            <w:r w:rsidRPr="000E7A8F">
              <w:rPr>
                <w:b/>
              </w:rPr>
              <w:t>orally</w:t>
            </w:r>
          </w:p>
          <w:p w:rsidR="00F236DF" w:rsidRPr="000E7A8F" w:rsidRDefault="000E7A8F" w:rsidP="000E7827">
            <w:pPr>
              <w:pStyle w:val="ListParagraph"/>
              <w:numPr>
                <w:ilvl w:val="0"/>
                <w:numId w:val="8"/>
              </w:numPr>
            </w:pPr>
            <w:r>
              <w:t xml:space="preserve">Ex. </w:t>
            </w:r>
            <w:r w:rsidRPr="000E7A8F">
              <w:rPr>
                <w:b/>
              </w:rPr>
              <w:t>C 1-9</w:t>
            </w:r>
            <w:r>
              <w:t xml:space="preserve"> pg. 183 answer </w:t>
            </w:r>
            <w:r w:rsidRPr="000E7A8F">
              <w:rPr>
                <w:b/>
              </w:rPr>
              <w:t>orally</w:t>
            </w:r>
          </w:p>
          <w:p w:rsidR="000E7A8F" w:rsidRPr="000E7A8F" w:rsidRDefault="000E7A8F" w:rsidP="000E7827">
            <w:pPr>
              <w:pStyle w:val="ListParagraph"/>
              <w:numPr>
                <w:ilvl w:val="0"/>
                <w:numId w:val="8"/>
              </w:numPr>
            </w:pPr>
            <w:r>
              <w:t xml:space="preserve">Ex. </w:t>
            </w:r>
            <w:r w:rsidRPr="000E7A8F">
              <w:rPr>
                <w:b/>
              </w:rPr>
              <w:t>B</w:t>
            </w:r>
            <w:r>
              <w:t xml:space="preserve"> pg 184 in </w:t>
            </w:r>
            <w:r w:rsidRPr="000E7A8F">
              <w:rPr>
                <w:b/>
              </w:rPr>
              <w:t>copy</w:t>
            </w:r>
          </w:p>
          <w:p w:rsidR="002866F3" w:rsidRDefault="002866F3" w:rsidP="002866F3">
            <w:pPr>
              <w:pStyle w:val="ListParagraph"/>
            </w:pPr>
          </w:p>
          <w:p w:rsidR="00153DAF" w:rsidRDefault="00153DAF" w:rsidP="000E7827">
            <w:pPr>
              <w:pStyle w:val="ListParagraph"/>
              <w:numPr>
                <w:ilvl w:val="0"/>
                <w:numId w:val="8"/>
              </w:numPr>
            </w:pPr>
            <w:r>
              <w:t xml:space="preserve">Tables Champion: </w:t>
            </w:r>
            <w:r w:rsidRPr="00DC1B26">
              <w:rPr>
                <w:b/>
              </w:rPr>
              <w:t>Wednesday</w:t>
            </w:r>
            <w:r>
              <w:t xml:space="preserve"> </w:t>
            </w:r>
          </w:p>
          <w:p w:rsidR="00153DAF" w:rsidRPr="00F27486" w:rsidRDefault="00153DAF" w:rsidP="000E7827">
            <w:pPr>
              <w:pStyle w:val="ListParagraph"/>
              <w:numPr>
                <w:ilvl w:val="0"/>
                <w:numId w:val="8"/>
              </w:numPr>
            </w:pPr>
            <w:r>
              <w:t xml:space="preserve">Mental Maths: </w:t>
            </w:r>
            <w:r w:rsidRPr="00DC1B26">
              <w:rPr>
                <w:b/>
              </w:rPr>
              <w:t>Wednesday</w:t>
            </w:r>
            <w:r>
              <w:t xml:space="preserve"> </w:t>
            </w:r>
          </w:p>
          <w:p w:rsidR="00153DAF" w:rsidRPr="00C15834" w:rsidRDefault="00153DAF" w:rsidP="00153DAF">
            <w:pPr>
              <w:pStyle w:val="ListParagraph"/>
            </w:pPr>
          </w:p>
        </w:tc>
      </w:tr>
      <w:tr w:rsidR="002F3EBC" w:rsidTr="002A684B">
        <w:tc>
          <w:tcPr>
            <w:tcW w:w="2405" w:type="dxa"/>
          </w:tcPr>
          <w:p w:rsidR="002F3EBC" w:rsidRDefault="002F3EBC" w:rsidP="002A684B">
            <w:pPr>
              <w:jc w:val="center"/>
              <w:rPr>
                <w:color w:val="4472C4" w:themeColor="accent1"/>
              </w:rPr>
            </w:pPr>
            <w:proofErr w:type="spellStart"/>
            <w:r>
              <w:rPr>
                <w:color w:val="4472C4" w:themeColor="accent1"/>
              </w:rPr>
              <w:t>Gaeilge</w:t>
            </w:r>
            <w:proofErr w:type="spellEnd"/>
          </w:p>
        </w:tc>
        <w:tc>
          <w:tcPr>
            <w:tcW w:w="6611" w:type="dxa"/>
          </w:tcPr>
          <w:p w:rsidR="002F3EBC" w:rsidRDefault="00024C7E" w:rsidP="000E7827">
            <w:pPr>
              <w:pStyle w:val="ListParagraph"/>
              <w:numPr>
                <w:ilvl w:val="0"/>
                <w:numId w:val="9"/>
              </w:numPr>
            </w:pPr>
            <w:proofErr w:type="spellStart"/>
            <w:r w:rsidRPr="007003D3">
              <w:rPr>
                <w:b/>
              </w:rPr>
              <w:t>L</w:t>
            </w:r>
            <w:r w:rsidR="007003D3" w:rsidRPr="007003D3">
              <w:rPr>
                <w:b/>
              </w:rPr>
              <w:t>éigh</w:t>
            </w:r>
            <w:proofErr w:type="spellEnd"/>
            <w:r w:rsidR="00425226">
              <w:rPr>
                <w:b/>
              </w:rPr>
              <w:t xml:space="preserve"> </w:t>
            </w:r>
            <w:proofErr w:type="spellStart"/>
            <w:r w:rsidR="00425226">
              <w:rPr>
                <w:b/>
              </w:rPr>
              <w:t>na</w:t>
            </w:r>
            <w:proofErr w:type="spellEnd"/>
            <w:r w:rsidRPr="007003D3">
              <w:rPr>
                <w:b/>
              </w:rPr>
              <w:t xml:space="preserve"> </w:t>
            </w:r>
            <w:proofErr w:type="spellStart"/>
            <w:r w:rsidR="002306CF">
              <w:rPr>
                <w:b/>
              </w:rPr>
              <w:t>eiseamláirí</w:t>
            </w:r>
            <w:proofErr w:type="spellEnd"/>
            <w:r w:rsidR="002306CF">
              <w:rPr>
                <w:b/>
              </w:rPr>
              <w:t xml:space="preserve"> </w:t>
            </w:r>
            <w:proofErr w:type="spellStart"/>
            <w:r w:rsidR="002306CF">
              <w:rPr>
                <w:b/>
              </w:rPr>
              <w:t>nua</w:t>
            </w:r>
            <w:proofErr w:type="spellEnd"/>
            <w:r>
              <w:t xml:space="preserve">  (Practise reading the </w:t>
            </w:r>
            <w:r w:rsidR="002306CF">
              <w:t>phrases</w:t>
            </w:r>
            <w:r>
              <w:t>)</w:t>
            </w:r>
          </w:p>
          <w:p w:rsidR="005B228D" w:rsidRDefault="005B228D" w:rsidP="005B228D">
            <w:pPr>
              <w:pStyle w:val="ListParagraph"/>
            </w:pPr>
          </w:p>
          <w:p w:rsidR="002306CF" w:rsidRDefault="002306CF" w:rsidP="002306CF">
            <w:r>
              <w:rPr>
                <w:noProof/>
                <w:lang w:eastAsia="en-GB"/>
              </w:rPr>
              <w:drawing>
                <wp:inline distT="0" distB="0" distL="0" distR="0">
                  <wp:extent cx="3705225" cy="914400"/>
                  <wp:effectExtent l="0" t="0" r="9525" b="0"/>
                  <wp:docPr id="19490" name="Picture 1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705225" cy="914400"/>
                          </a:xfrm>
                          <a:prstGeom prst="rect">
                            <a:avLst/>
                          </a:prstGeom>
                        </pic:spPr>
                      </pic:pic>
                    </a:graphicData>
                  </a:graphic>
                </wp:inline>
              </w:drawing>
            </w:r>
          </w:p>
          <w:p w:rsidR="007E63E3" w:rsidRDefault="007E63E3" w:rsidP="002306CF"/>
          <w:p w:rsidR="007D0CB6" w:rsidRDefault="007D0CB6" w:rsidP="002306CF"/>
          <w:p w:rsidR="007D0CB6" w:rsidRDefault="001B5BC2" w:rsidP="000E7827">
            <w:pPr>
              <w:pStyle w:val="ListParagraph"/>
              <w:numPr>
                <w:ilvl w:val="0"/>
                <w:numId w:val="9"/>
              </w:numPr>
            </w:pPr>
            <w:proofErr w:type="spellStart"/>
            <w:r>
              <w:t>Éist</w:t>
            </w:r>
            <w:proofErr w:type="spellEnd"/>
            <w:r>
              <w:t xml:space="preserve"> leis an </w:t>
            </w:r>
            <w:proofErr w:type="spellStart"/>
            <w:r>
              <w:t>Dán</w:t>
            </w:r>
            <w:proofErr w:type="spellEnd"/>
            <w:r>
              <w:t xml:space="preserve"> ‘</w:t>
            </w:r>
            <w:proofErr w:type="spellStart"/>
            <w:r>
              <w:t>Bainseó</w:t>
            </w:r>
            <w:proofErr w:type="spellEnd"/>
            <w:r>
              <w:t xml:space="preserve">’ </w:t>
            </w:r>
          </w:p>
          <w:p w:rsidR="001B5BC2" w:rsidRDefault="001B5BC2" w:rsidP="001B5BC2">
            <w:pPr>
              <w:pStyle w:val="ListParagraph"/>
            </w:pPr>
          </w:p>
          <w:p w:rsidR="001B5BC2" w:rsidRDefault="001B5BC2" w:rsidP="001B5BC2">
            <w:pPr>
              <w:pStyle w:val="ListParagraph"/>
            </w:pPr>
            <w:r>
              <w:rPr>
                <w:noProof/>
                <w:lang w:eastAsia="en-GB"/>
              </w:rPr>
              <w:drawing>
                <wp:inline distT="0" distB="0" distL="0" distR="0">
                  <wp:extent cx="1685925" cy="2175198"/>
                  <wp:effectExtent l="19050" t="0" r="9525" b="0"/>
                  <wp:docPr id="7" name="Picture 6" descr="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PNG"/>
                          <pic:cNvPicPr/>
                        </pic:nvPicPr>
                        <pic:blipFill>
                          <a:blip r:embed="rId11" cstate="print"/>
                          <a:stretch>
                            <a:fillRect/>
                          </a:stretch>
                        </pic:blipFill>
                        <pic:spPr>
                          <a:xfrm>
                            <a:off x="0" y="0"/>
                            <a:ext cx="1686161" cy="2175502"/>
                          </a:xfrm>
                          <a:prstGeom prst="rect">
                            <a:avLst/>
                          </a:prstGeom>
                        </pic:spPr>
                      </pic:pic>
                    </a:graphicData>
                  </a:graphic>
                </wp:inline>
              </w:drawing>
            </w:r>
          </w:p>
          <w:p w:rsidR="001B5BC2" w:rsidRDefault="001B5BC2" w:rsidP="001B5BC2">
            <w:pPr>
              <w:pStyle w:val="ListParagraph"/>
            </w:pPr>
          </w:p>
          <w:p w:rsidR="001B5BC2" w:rsidRDefault="001B5BC2" w:rsidP="000E7827">
            <w:pPr>
              <w:pStyle w:val="ListParagraph"/>
              <w:numPr>
                <w:ilvl w:val="0"/>
                <w:numId w:val="9"/>
              </w:numPr>
            </w:pPr>
            <w:proofErr w:type="spellStart"/>
            <w:r w:rsidRPr="00024C7E">
              <w:t>Anois</w:t>
            </w:r>
            <w:proofErr w:type="spellEnd"/>
            <w:r w:rsidRPr="00024C7E">
              <w:t xml:space="preserve"> </w:t>
            </w:r>
            <w:proofErr w:type="spellStart"/>
            <w:r w:rsidRPr="00024C7E">
              <w:rPr>
                <w:b/>
              </w:rPr>
              <w:t>léigh</w:t>
            </w:r>
            <w:proofErr w:type="spellEnd"/>
            <w:r w:rsidRPr="00024C7E">
              <w:t xml:space="preserve"> </w:t>
            </w:r>
            <w:proofErr w:type="spellStart"/>
            <w:r w:rsidRPr="00024C7E">
              <w:t>agus</w:t>
            </w:r>
            <w:proofErr w:type="spellEnd"/>
            <w:r w:rsidRPr="00024C7E">
              <w:t xml:space="preserve"> </w:t>
            </w:r>
            <w:proofErr w:type="spellStart"/>
            <w:r>
              <w:rPr>
                <w:b/>
              </w:rPr>
              <w:t>foghlaim</w:t>
            </w:r>
            <w:proofErr w:type="spellEnd"/>
            <w:r>
              <w:rPr>
                <w:b/>
              </w:rPr>
              <w:t xml:space="preserve"> </w:t>
            </w:r>
            <w:proofErr w:type="spellStart"/>
            <w:proofErr w:type="gramStart"/>
            <w:r>
              <w:rPr>
                <w:b/>
              </w:rPr>
              <w:t>na</w:t>
            </w:r>
            <w:proofErr w:type="spellEnd"/>
            <w:proofErr w:type="gramEnd"/>
            <w:r>
              <w:rPr>
                <w:b/>
              </w:rPr>
              <w:t xml:space="preserve"> </w:t>
            </w:r>
            <w:proofErr w:type="spellStart"/>
            <w:r w:rsidRPr="00024C7E">
              <w:rPr>
                <w:b/>
              </w:rPr>
              <w:t>focail</w:t>
            </w:r>
            <w:proofErr w:type="spellEnd"/>
            <w:r w:rsidRPr="00024C7E">
              <w:rPr>
                <w:b/>
              </w:rPr>
              <w:t xml:space="preserve"> </w:t>
            </w:r>
            <w:proofErr w:type="spellStart"/>
            <w:r w:rsidRPr="00024C7E">
              <w:rPr>
                <w:b/>
              </w:rPr>
              <w:t>ar</w:t>
            </w:r>
            <w:proofErr w:type="spellEnd"/>
            <w:r w:rsidRPr="00024C7E">
              <w:rPr>
                <w:b/>
              </w:rPr>
              <w:t xml:space="preserve"> </w:t>
            </w:r>
            <w:proofErr w:type="spellStart"/>
            <w:r w:rsidRPr="00024C7E">
              <w:rPr>
                <w:b/>
              </w:rPr>
              <w:t>lch</w:t>
            </w:r>
            <w:proofErr w:type="spellEnd"/>
            <w:r w:rsidRPr="00024C7E">
              <w:rPr>
                <w:b/>
              </w:rPr>
              <w:t>. 1</w:t>
            </w:r>
            <w:r>
              <w:rPr>
                <w:b/>
              </w:rPr>
              <w:t>41</w:t>
            </w:r>
            <w:r w:rsidRPr="00024C7E">
              <w:t xml:space="preserve"> (Now </w:t>
            </w:r>
            <w:r w:rsidRPr="00024C7E">
              <w:rPr>
                <w:b/>
              </w:rPr>
              <w:t>read</w:t>
            </w:r>
            <w:r w:rsidRPr="00024C7E">
              <w:t xml:space="preserve"> and </w:t>
            </w:r>
            <w:r w:rsidRPr="00024C7E">
              <w:rPr>
                <w:b/>
              </w:rPr>
              <w:t>learn</w:t>
            </w:r>
            <w:r w:rsidRPr="00024C7E">
              <w:t xml:space="preserve"> the words)</w:t>
            </w:r>
          </w:p>
          <w:p w:rsidR="001B5BC2" w:rsidRDefault="001B5BC2" w:rsidP="001B5BC2">
            <w:pPr>
              <w:pStyle w:val="ListParagraph"/>
            </w:pPr>
          </w:p>
          <w:p w:rsidR="00A26406" w:rsidRPr="005B228D" w:rsidRDefault="001B5BC2" w:rsidP="005B228D">
            <w:pPr>
              <w:pStyle w:val="ListParagraph"/>
            </w:pPr>
            <w:r>
              <w:rPr>
                <w:noProof/>
                <w:lang w:eastAsia="en-GB"/>
              </w:rPr>
              <w:drawing>
                <wp:inline distT="0" distB="0" distL="0" distR="0">
                  <wp:extent cx="4728801" cy="1476375"/>
                  <wp:effectExtent l="19050" t="0" r="0" b="0"/>
                  <wp:docPr id="8" name="Picture 7" descr="po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m.PNG"/>
                          <pic:cNvPicPr/>
                        </pic:nvPicPr>
                        <pic:blipFill>
                          <a:blip r:embed="rId12" cstate="print"/>
                          <a:stretch>
                            <a:fillRect/>
                          </a:stretch>
                        </pic:blipFill>
                        <pic:spPr>
                          <a:xfrm>
                            <a:off x="0" y="0"/>
                            <a:ext cx="4728801" cy="1476375"/>
                          </a:xfrm>
                          <a:prstGeom prst="rect">
                            <a:avLst/>
                          </a:prstGeom>
                        </pic:spPr>
                      </pic:pic>
                    </a:graphicData>
                  </a:graphic>
                </wp:inline>
              </w:drawing>
            </w:r>
          </w:p>
          <w:p w:rsidR="00A26406" w:rsidRPr="00845201" w:rsidRDefault="00A26406" w:rsidP="00845201"/>
        </w:tc>
      </w:tr>
    </w:tbl>
    <w:p w:rsidR="00E95A29" w:rsidRDefault="00E95A29" w:rsidP="00A23687">
      <w:pPr>
        <w:spacing w:after="160" w:line="259" w:lineRule="auto"/>
        <w:rPr>
          <w:color w:val="4472C4" w:themeColor="accent1"/>
        </w:rPr>
      </w:pPr>
    </w:p>
    <w:p w:rsidR="00493D2C" w:rsidRPr="00493D2C" w:rsidRDefault="00493D2C" w:rsidP="00E95A29">
      <w:pPr>
        <w:spacing w:after="160" w:line="259" w:lineRule="auto"/>
        <w:jc w:val="center"/>
        <w:rPr>
          <w:color w:val="4472C4" w:themeColor="accent1"/>
        </w:rPr>
      </w:pPr>
      <w:r w:rsidRPr="00390F1E">
        <w:rPr>
          <w:color w:val="4472C4" w:themeColor="accent1"/>
          <w:sz w:val="40"/>
        </w:rPr>
        <w:t>Thursday</w:t>
      </w:r>
    </w:p>
    <w:tbl>
      <w:tblPr>
        <w:tblStyle w:val="TableGrid"/>
        <w:tblW w:w="0" w:type="auto"/>
        <w:tblLayout w:type="fixed"/>
        <w:tblLook w:val="04A0"/>
      </w:tblPr>
      <w:tblGrid>
        <w:gridCol w:w="1242"/>
        <w:gridCol w:w="8000"/>
      </w:tblGrid>
      <w:tr w:rsidR="00493D2C" w:rsidTr="00B15D28">
        <w:tc>
          <w:tcPr>
            <w:tcW w:w="1242" w:type="dxa"/>
          </w:tcPr>
          <w:p w:rsidR="00493D2C" w:rsidRDefault="00493D2C" w:rsidP="002A684B">
            <w:pPr>
              <w:jc w:val="center"/>
              <w:rPr>
                <w:color w:val="4472C4" w:themeColor="accent1"/>
              </w:rPr>
            </w:pPr>
            <w:r>
              <w:rPr>
                <w:color w:val="4472C4" w:themeColor="accent1"/>
              </w:rPr>
              <w:lastRenderedPageBreak/>
              <w:t xml:space="preserve">English </w:t>
            </w:r>
          </w:p>
        </w:tc>
        <w:tc>
          <w:tcPr>
            <w:tcW w:w="8000" w:type="dxa"/>
          </w:tcPr>
          <w:p w:rsidR="00493D2C" w:rsidRPr="00866887" w:rsidRDefault="00493D2C" w:rsidP="002A684B">
            <w:pPr>
              <w:rPr>
                <w:b/>
              </w:rPr>
            </w:pPr>
            <w:r w:rsidRPr="00866887">
              <w:rPr>
                <w:b/>
              </w:rPr>
              <w:t>Read</w:t>
            </w:r>
            <w:r>
              <w:rPr>
                <w:b/>
              </w:rPr>
              <w:t>ing</w:t>
            </w:r>
            <w:r w:rsidRPr="00866887">
              <w:rPr>
                <w:b/>
              </w:rPr>
              <w:t xml:space="preserve">: </w:t>
            </w:r>
          </w:p>
          <w:p w:rsidR="00493D2C" w:rsidRPr="00011369" w:rsidRDefault="00493D2C" w:rsidP="000E7827">
            <w:pPr>
              <w:pStyle w:val="ListParagraph"/>
              <w:numPr>
                <w:ilvl w:val="0"/>
                <w:numId w:val="7"/>
              </w:numPr>
              <w:rPr>
                <w:rFonts w:eastAsiaTheme="minorEastAsia"/>
                <w:color w:val="000000" w:themeColor="text1"/>
                <w:kern w:val="24"/>
                <w:lang w:eastAsia="en-IE"/>
              </w:rPr>
            </w:pPr>
            <w:r w:rsidRPr="00011369">
              <w:rPr>
                <w:rFonts w:eastAsiaTheme="minorEastAsia"/>
                <w:color w:val="000000" w:themeColor="text1"/>
                <w:kern w:val="24"/>
                <w:lang w:eastAsia="en-IE"/>
              </w:rPr>
              <w:t xml:space="preserve">DEAR: 10 </w:t>
            </w:r>
            <w:proofErr w:type="spellStart"/>
            <w:r w:rsidRPr="00011369">
              <w:rPr>
                <w:rFonts w:eastAsiaTheme="minorEastAsia"/>
                <w:color w:val="000000" w:themeColor="text1"/>
                <w:kern w:val="24"/>
                <w:lang w:eastAsia="en-IE"/>
              </w:rPr>
              <w:t>mins</w:t>
            </w:r>
            <w:proofErr w:type="spellEnd"/>
            <w:r w:rsidRPr="00011369">
              <w:rPr>
                <w:rFonts w:eastAsiaTheme="minorEastAsia"/>
                <w:color w:val="000000" w:themeColor="text1"/>
                <w:kern w:val="24"/>
                <w:lang w:eastAsia="en-IE"/>
              </w:rPr>
              <w:t xml:space="preserve"> </w:t>
            </w:r>
          </w:p>
          <w:p w:rsidR="00493D2C" w:rsidRDefault="00493D2C" w:rsidP="002A684B"/>
          <w:p w:rsidR="00493D2C" w:rsidRPr="00866887" w:rsidRDefault="00493D2C" w:rsidP="002A684B">
            <w:pPr>
              <w:rPr>
                <w:b/>
              </w:rPr>
            </w:pPr>
            <w:r w:rsidRPr="00866887">
              <w:rPr>
                <w:b/>
              </w:rPr>
              <w:t xml:space="preserve">Writing: </w:t>
            </w:r>
          </w:p>
          <w:p w:rsidR="00FE234C" w:rsidRPr="00FE234C" w:rsidRDefault="00FE234C" w:rsidP="000B640F">
            <w:pPr>
              <w:pStyle w:val="ListParagraph"/>
              <w:rPr>
                <w:b/>
                <w:color w:val="0070C0"/>
              </w:rPr>
            </w:pPr>
          </w:p>
          <w:p w:rsidR="00FE234C" w:rsidRPr="00FE234C" w:rsidRDefault="00493D2C" w:rsidP="000E7827">
            <w:pPr>
              <w:pStyle w:val="ListParagraph"/>
              <w:numPr>
                <w:ilvl w:val="0"/>
                <w:numId w:val="10"/>
              </w:numPr>
            </w:pPr>
            <w:r w:rsidRPr="005F6786">
              <w:t xml:space="preserve">My Spelling Workbook: </w:t>
            </w:r>
            <w:r w:rsidRPr="005F6786">
              <w:rPr>
                <w:b/>
              </w:rPr>
              <w:t xml:space="preserve">Exercise </w:t>
            </w:r>
            <w:r w:rsidR="004B5982">
              <w:rPr>
                <w:b/>
              </w:rPr>
              <w:t>8</w:t>
            </w:r>
          </w:p>
          <w:p w:rsidR="005F6786" w:rsidRPr="00FE234C" w:rsidRDefault="005138C4" w:rsidP="000E7827">
            <w:pPr>
              <w:pStyle w:val="ListParagraph"/>
              <w:numPr>
                <w:ilvl w:val="0"/>
                <w:numId w:val="10"/>
              </w:numPr>
            </w:pPr>
            <w:r w:rsidRPr="00FE234C">
              <w:t xml:space="preserve">My Spelling Workbook: </w:t>
            </w:r>
            <w:r w:rsidR="000B640F">
              <w:rPr>
                <w:b/>
              </w:rPr>
              <w:t>Unit 18,</w:t>
            </w:r>
            <w:r w:rsidRPr="00FE234C">
              <w:rPr>
                <w:b/>
              </w:rPr>
              <w:t xml:space="preserve"> LSCWC x4 spellings</w:t>
            </w:r>
            <w:r w:rsidR="000B640F">
              <w:t xml:space="preserve"> </w:t>
            </w:r>
          </w:p>
          <w:p w:rsidR="00385EFB" w:rsidRPr="00E95A29" w:rsidRDefault="00385EFB" w:rsidP="00385EFB">
            <w:pPr>
              <w:pStyle w:val="ListParagraph"/>
            </w:pPr>
          </w:p>
        </w:tc>
      </w:tr>
      <w:tr w:rsidR="00493D2C" w:rsidTr="00B15D28">
        <w:tc>
          <w:tcPr>
            <w:tcW w:w="1242" w:type="dxa"/>
          </w:tcPr>
          <w:p w:rsidR="00493D2C" w:rsidRDefault="00493D2C" w:rsidP="002A684B">
            <w:pPr>
              <w:jc w:val="center"/>
              <w:rPr>
                <w:color w:val="4472C4" w:themeColor="accent1"/>
              </w:rPr>
            </w:pPr>
            <w:r>
              <w:rPr>
                <w:color w:val="4472C4" w:themeColor="accent1"/>
              </w:rPr>
              <w:t xml:space="preserve">Maths </w:t>
            </w:r>
          </w:p>
        </w:tc>
        <w:tc>
          <w:tcPr>
            <w:tcW w:w="8000" w:type="dxa"/>
          </w:tcPr>
          <w:p w:rsidR="00493D2C" w:rsidRDefault="00CB5669" w:rsidP="002A684B">
            <w:r>
              <w:t xml:space="preserve">Planet Maths: </w:t>
            </w:r>
            <w:r w:rsidRPr="00C335CF">
              <w:rPr>
                <w:b/>
              </w:rPr>
              <w:t>Pg.</w:t>
            </w:r>
            <w:r>
              <w:t xml:space="preserve"> </w:t>
            </w:r>
            <w:r w:rsidR="000E7A8F">
              <w:t xml:space="preserve"> </w:t>
            </w:r>
            <w:r w:rsidR="000E7A8F" w:rsidRPr="000E7A8F">
              <w:rPr>
                <w:b/>
              </w:rPr>
              <w:t>185</w:t>
            </w:r>
          </w:p>
          <w:p w:rsidR="002866F3" w:rsidRDefault="00DF7D41" w:rsidP="002A684B">
            <w:r>
              <w:t xml:space="preserve">Topic: </w:t>
            </w:r>
            <w:r w:rsidR="000E7A8F">
              <w:t>Chance</w:t>
            </w:r>
          </w:p>
          <w:p w:rsidR="005B228D" w:rsidRPr="00DF7D41" w:rsidRDefault="005B228D" w:rsidP="002A684B">
            <w:pPr>
              <w:rPr>
                <w:b/>
              </w:rPr>
            </w:pPr>
          </w:p>
          <w:p w:rsidR="001C7CD3" w:rsidRDefault="000E7A8F" w:rsidP="001C7CD3">
            <w:pPr>
              <w:rPr>
                <w:color w:val="00B050"/>
              </w:rPr>
            </w:pPr>
            <w:r>
              <w:rPr>
                <w:color w:val="00B050"/>
              </w:rPr>
              <w:t>**If you don’t have coloured cubes, use coloured pieces of paper instead!</w:t>
            </w:r>
          </w:p>
          <w:p w:rsidR="002E1FB0" w:rsidRDefault="002E1FB0" w:rsidP="000E7827">
            <w:pPr>
              <w:pStyle w:val="ListParagraph"/>
              <w:numPr>
                <w:ilvl w:val="0"/>
                <w:numId w:val="16"/>
              </w:numPr>
            </w:pPr>
            <w:r w:rsidRPr="002E1FB0">
              <w:rPr>
                <w:b/>
              </w:rPr>
              <w:t>Exercise A</w:t>
            </w:r>
            <w:r w:rsidRPr="002E1FB0">
              <w:t xml:space="preserve"> – record answers in copy. (If you want you could get a sibling or family member to help you with this investigation!)</w:t>
            </w:r>
          </w:p>
          <w:p w:rsidR="002E1FB0" w:rsidRPr="001B5BC2" w:rsidRDefault="002E1FB0" w:rsidP="000E7827">
            <w:pPr>
              <w:pStyle w:val="ListParagraph"/>
              <w:numPr>
                <w:ilvl w:val="0"/>
                <w:numId w:val="16"/>
              </w:numPr>
            </w:pPr>
            <w:r w:rsidRPr="002E1FB0">
              <w:rPr>
                <w:b/>
              </w:rPr>
              <w:t>Exercise B</w:t>
            </w:r>
            <w:r w:rsidRPr="002E1FB0">
              <w:t xml:space="preserve">: </w:t>
            </w:r>
            <w:r w:rsidR="004404D1">
              <w:rPr>
                <w:b/>
              </w:rPr>
              <w:t>1-5</w:t>
            </w:r>
            <w:r w:rsidRPr="00651705">
              <w:rPr>
                <w:b/>
              </w:rPr>
              <w:t>e</w:t>
            </w:r>
          </w:p>
          <w:p w:rsidR="001B5BC2" w:rsidRDefault="001B5BC2" w:rsidP="001B5BC2">
            <w:pPr>
              <w:pStyle w:val="ListParagraph"/>
            </w:pPr>
          </w:p>
          <w:p w:rsidR="00651705" w:rsidRDefault="00153DAF" w:rsidP="000E7827">
            <w:pPr>
              <w:pStyle w:val="ListParagraph"/>
              <w:numPr>
                <w:ilvl w:val="0"/>
                <w:numId w:val="16"/>
              </w:numPr>
            </w:pPr>
            <w:r w:rsidRPr="00651705">
              <w:t xml:space="preserve">Tables Champion: Thursday </w:t>
            </w:r>
          </w:p>
          <w:p w:rsidR="00493D2C" w:rsidRPr="00651705" w:rsidRDefault="00153DAF" w:rsidP="000E7827">
            <w:pPr>
              <w:pStyle w:val="ListParagraph"/>
              <w:numPr>
                <w:ilvl w:val="0"/>
                <w:numId w:val="16"/>
              </w:numPr>
            </w:pPr>
            <w:r w:rsidRPr="00651705">
              <w:t xml:space="preserve">Mental Maths: Thursday  </w:t>
            </w:r>
          </w:p>
          <w:p w:rsidR="00FE234C" w:rsidRPr="00FE234C" w:rsidRDefault="00FE234C" w:rsidP="00FE234C">
            <w:pPr>
              <w:ind w:left="360"/>
            </w:pPr>
          </w:p>
        </w:tc>
      </w:tr>
      <w:tr w:rsidR="00493D2C" w:rsidTr="00B15D28">
        <w:tc>
          <w:tcPr>
            <w:tcW w:w="1242" w:type="dxa"/>
          </w:tcPr>
          <w:p w:rsidR="00493D2C" w:rsidRDefault="00493D2C" w:rsidP="002A684B">
            <w:pPr>
              <w:jc w:val="center"/>
              <w:rPr>
                <w:color w:val="4472C4" w:themeColor="accent1"/>
              </w:rPr>
            </w:pPr>
            <w:proofErr w:type="spellStart"/>
            <w:r>
              <w:rPr>
                <w:color w:val="4472C4" w:themeColor="accent1"/>
              </w:rPr>
              <w:t>Gaeilge</w:t>
            </w:r>
            <w:proofErr w:type="spellEnd"/>
          </w:p>
        </w:tc>
        <w:tc>
          <w:tcPr>
            <w:tcW w:w="8000" w:type="dxa"/>
          </w:tcPr>
          <w:p w:rsidR="001B5BC2" w:rsidRDefault="001B5BC2" w:rsidP="000E7827">
            <w:pPr>
              <w:pStyle w:val="ListParagraph"/>
              <w:numPr>
                <w:ilvl w:val="0"/>
                <w:numId w:val="17"/>
              </w:numPr>
            </w:pPr>
            <w:proofErr w:type="spellStart"/>
            <w:r w:rsidRPr="001B5BC2">
              <w:rPr>
                <w:b/>
              </w:rPr>
              <w:t>Léigh</w:t>
            </w:r>
            <w:proofErr w:type="spellEnd"/>
            <w:r w:rsidRPr="001B5BC2">
              <w:rPr>
                <w:b/>
              </w:rPr>
              <w:t xml:space="preserve"> an </w:t>
            </w:r>
            <w:proofErr w:type="spellStart"/>
            <w:r w:rsidRPr="001B5BC2">
              <w:rPr>
                <w:b/>
              </w:rPr>
              <w:t>cómhrá</w:t>
            </w:r>
            <w:proofErr w:type="spellEnd"/>
            <w:r w:rsidRPr="001B5BC2">
              <w:t xml:space="preserve"> </w:t>
            </w:r>
            <w:proofErr w:type="spellStart"/>
            <w:r w:rsidRPr="001B5BC2">
              <w:t>arís</w:t>
            </w:r>
            <w:proofErr w:type="spellEnd"/>
            <w:r w:rsidRPr="001B5BC2">
              <w:t xml:space="preserve">  (Practise reading the </w:t>
            </w:r>
            <w:proofErr w:type="spellStart"/>
            <w:r w:rsidRPr="001B5BC2">
              <w:t>cómhrá</w:t>
            </w:r>
            <w:proofErr w:type="spellEnd"/>
            <w:r w:rsidRPr="001B5BC2">
              <w:t>)</w:t>
            </w:r>
          </w:p>
          <w:p w:rsidR="001B5BC2" w:rsidRDefault="001B5BC2" w:rsidP="001B5BC2">
            <w:pPr>
              <w:pStyle w:val="ListParagraph"/>
            </w:pPr>
          </w:p>
          <w:p w:rsidR="007D0CB6" w:rsidRPr="005B228D" w:rsidRDefault="001B5BC2" w:rsidP="000E7827">
            <w:pPr>
              <w:pStyle w:val="ListParagraph"/>
              <w:numPr>
                <w:ilvl w:val="0"/>
                <w:numId w:val="17"/>
              </w:numPr>
            </w:pPr>
            <w:proofErr w:type="spellStart"/>
            <w:r w:rsidRPr="001B5BC2">
              <w:rPr>
                <w:b/>
              </w:rPr>
              <w:t>Déan</w:t>
            </w:r>
            <w:proofErr w:type="spellEnd"/>
            <w:r w:rsidRPr="001B5BC2">
              <w:rPr>
                <w:b/>
              </w:rPr>
              <w:t xml:space="preserve"> </w:t>
            </w:r>
            <w:proofErr w:type="spellStart"/>
            <w:r w:rsidRPr="001B5BC2">
              <w:rPr>
                <w:b/>
              </w:rPr>
              <w:t>cleachtadh</w:t>
            </w:r>
            <w:proofErr w:type="spellEnd"/>
            <w:r w:rsidRPr="001B5BC2">
              <w:rPr>
                <w:b/>
              </w:rPr>
              <w:t xml:space="preserve"> </w:t>
            </w:r>
            <w:proofErr w:type="spellStart"/>
            <w:r w:rsidRPr="001B5BC2">
              <w:rPr>
                <w:b/>
              </w:rPr>
              <w:t>ar</w:t>
            </w:r>
            <w:proofErr w:type="spellEnd"/>
            <w:r w:rsidRPr="001B5BC2">
              <w:t xml:space="preserve"> an </w:t>
            </w:r>
            <w:proofErr w:type="spellStart"/>
            <w:r w:rsidRPr="001B5BC2">
              <w:t>dán</w:t>
            </w:r>
            <w:proofErr w:type="spellEnd"/>
            <w:r w:rsidRPr="001B5BC2">
              <w:t xml:space="preserve"> (Practise saying the poem)</w:t>
            </w:r>
          </w:p>
          <w:p w:rsidR="00493D2C" w:rsidRPr="00663440" w:rsidRDefault="00493D2C" w:rsidP="007D0CB6"/>
        </w:tc>
      </w:tr>
    </w:tbl>
    <w:p w:rsidR="00493D2C" w:rsidRPr="00390F1E" w:rsidRDefault="00493D2C" w:rsidP="004404D1">
      <w:pPr>
        <w:spacing w:after="160" w:line="259" w:lineRule="auto"/>
        <w:rPr>
          <w:b/>
          <w:color w:val="F7CAAC" w:themeColor="accent2" w:themeTint="66"/>
          <w:sz w:val="40"/>
        </w:rPr>
      </w:pPr>
    </w:p>
    <w:p w:rsidR="005D1BBF" w:rsidRDefault="005D1BBF" w:rsidP="00634420">
      <w:pPr>
        <w:pStyle w:val="ListParagraph"/>
        <w:jc w:val="center"/>
        <w:rPr>
          <w:b/>
          <w:bCs/>
          <w:sz w:val="28"/>
          <w:szCs w:val="28"/>
        </w:rPr>
      </w:pPr>
    </w:p>
    <w:p w:rsidR="00634420" w:rsidRPr="004404D1" w:rsidRDefault="00634420" w:rsidP="004404D1">
      <w:pPr>
        <w:jc w:val="center"/>
        <w:rPr>
          <w:bCs/>
          <w:sz w:val="28"/>
          <w:szCs w:val="28"/>
        </w:rPr>
      </w:pPr>
      <w:r w:rsidRPr="004404D1">
        <w:rPr>
          <w:b/>
          <w:bCs/>
          <w:sz w:val="28"/>
          <w:szCs w:val="28"/>
        </w:rPr>
        <w:t>If you need to look at the online book, follow the links below.</w:t>
      </w:r>
    </w:p>
    <w:p w:rsidR="00634420" w:rsidRDefault="00634420" w:rsidP="00634420">
      <w:pPr>
        <w:pStyle w:val="ListParagraph"/>
        <w:jc w:val="center"/>
        <w:rPr>
          <w:b/>
          <w:bCs/>
          <w:color w:val="FF0000"/>
          <w:sz w:val="28"/>
          <w:szCs w:val="28"/>
        </w:rPr>
      </w:pPr>
    </w:p>
    <w:tbl>
      <w:tblPr>
        <w:tblStyle w:val="TableGrid"/>
        <w:tblW w:w="0" w:type="auto"/>
        <w:jc w:val="center"/>
        <w:tblLook w:val="04A0"/>
      </w:tblPr>
      <w:tblGrid>
        <w:gridCol w:w="3474"/>
        <w:gridCol w:w="3043"/>
      </w:tblGrid>
      <w:tr w:rsidR="00634420" w:rsidTr="001B5BC2">
        <w:trPr>
          <w:jc w:val="center"/>
        </w:trPr>
        <w:tc>
          <w:tcPr>
            <w:tcW w:w="3474" w:type="dxa"/>
            <w:shd w:val="clear" w:color="auto" w:fill="D9D9D9" w:themeFill="background1" w:themeFillShade="D9"/>
          </w:tcPr>
          <w:p w:rsidR="00634420" w:rsidRPr="0086452D" w:rsidRDefault="00634420" w:rsidP="000A5FAC">
            <w:pPr>
              <w:rPr>
                <w:b/>
                <w:lang w:val="en-IE"/>
              </w:rPr>
            </w:pPr>
            <w:r w:rsidRPr="0086452D">
              <w:rPr>
                <w:b/>
                <w:lang w:val="en-IE"/>
              </w:rPr>
              <w:t xml:space="preserve">Maths </w:t>
            </w:r>
          </w:p>
        </w:tc>
        <w:tc>
          <w:tcPr>
            <w:tcW w:w="3043" w:type="dxa"/>
            <w:shd w:val="clear" w:color="auto" w:fill="D9D9D9" w:themeFill="background1" w:themeFillShade="D9"/>
          </w:tcPr>
          <w:p w:rsidR="00634420" w:rsidRDefault="00634420" w:rsidP="000A5FAC">
            <w:pPr>
              <w:rPr>
                <w:lang w:val="en-IE"/>
              </w:rPr>
            </w:pPr>
          </w:p>
        </w:tc>
      </w:tr>
      <w:tr w:rsidR="00634420" w:rsidTr="001B5BC2">
        <w:trPr>
          <w:jc w:val="center"/>
        </w:trPr>
        <w:tc>
          <w:tcPr>
            <w:tcW w:w="3474" w:type="dxa"/>
          </w:tcPr>
          <w:p w:rsidR="00634420" w:rsidRDefault="00634420" w:rsidP="000A5FAC">
            <w:pPr>
              <w:rPr>
                <w:lang w:val="en-IE"/>
              </w:rPr>
            </w:pPr>
            <w:r>
              <w:rPr>
                <w:lang w:val="en-IE"/>
              </w:rPr>
              <w:t xml:space="preserve">Planet Maths </w:t>
            </w:r>
          </w:p>
        </w:tc>
        <w:tc>
          <w:tcPr>
            <w:tcW w:w="3043" w:type="dxa"/>
          </w:tcPr>
          <w:p w:rsidR="00634420" w:rsidRDefault="00137338" w:rsidP="000A5FAC">
            <w:pPr>
              <w:rPr>
                <w:lang w:val="en-IE"/>
              </w:rPr>
            </w:pPr>
            <w:hyperlink r:id="rId13" w:history="1">
              <w:r w:rsidR="00634420">
                <w:rPr>
                  <w:rStyle w:val="Hyperlink"/>
                </w:rPr>
                <w:t>https://www.folensonline.ie/</w:t>
              </w:r>
            </w:hyperlink>
          </w:p>
        </w:tc>
      </w:tr>
      <w:tr w:rsidR="00634420" w:rsidTr="001B5BC2">
        <w:trPr>
          <w:jc w:val="center"/>
        </w:trPr>
        <w:tc>
          <w:tcPr>
            <w:tcW w:w="3474" w:type="dxa"/>
            <w:shd w:val="clear" w:color="auto" w:fill="D9D9D9" w:themeFill="background1" w:themeFillShade="D9"/>
          </w:tcPr>
          <w:p w:rsidR="00634420" w:rsidRPr="0086452D" w:rsidRDefault="00634420" w:rsidP="000A5FAC">
            <w:pPr>
              <w:rPr>
                <w:b/>
                <w:lang w:val="en-IE"/>
              </w:rPr>
            </w:pPr>
            <w:r w:rsidRPr="0086452D">
              <w:rPr>
                <w:b/>
                <w:lang w:val="en-IE"/>
              </w:rPr>
              <w:t xml:space="preserve">Gaeilge </w:t>
            </w:r>
          </w:p>
        </w:tc>
        <w:tc>
          <w:tcPr>
            <w:tcW w:w="3043" w:type="dxa"/>
            <w:shd w:val="clear" w:color="auto" w:fill="D9D9D9" w:themeFill="background1" w:themeFillShade="D9"/>
          </w:tcPr>
          <w:p w:rsidR="00634420" w:rsidRDefault="00634420" w:rsidP="000A5FAC">
            <w:pPr>
              <w:rPr>
                <w:lang w:val="en-IE"/>
              </w:rPr>
            </w:pPr>
          </w:p>
        </w:tc>
      </w:tr>
      <w:tr w:rsidR="00634420" w:rsidTr="001B5BC2">
        <w:trPr>
          <w:jc w:val="center"/>
        </w:trPr>
        <w:tc>
          <w:tcPr>
            <w:tcW w:w="3474" w:type="dxa"/>
          </w:tcPr>
          <w:p w:rsidR="00634420" w:rsidRDefault="00634420" w:rsidP="000A5FAC">
            <w:pPr>
              <w:rPr>
                <w:lang w:val="en-IE"/>
              </w:rPr>
            </w:pPr>
            <w:proofErr w:type="spellStart"/>
            <w:r>
              <w:rPr>
                <w:lang w:val="en-IE"/>
              </w:rPr>
              <w:t>Abair</w:t>
            </w:r>
            <w:proofErr w:type="spellEnd"/>
            <w:r>
              <w:rPr>
                <w:lang w:val="en-IE"/>
              </w:rPr>
              <w:t xml:space="preserve"> </w:t>
            </w:r>
            <w:proofErr w:type="spellStart"/>
            <w:r>
              <w:rPr>
                <w:lang w:val="en-IE"/>
              </w:rPr>
              <w:t>Liom</w:t>
            </w:r>
            <w:proofErr w:type="spellEnd"/>
          </w:p>
        </w:tc>
        <w:tc>
          <w:tcPr>
            <w:tcW w:w="3043" w:type="dxa"/>
          </w:tcPr>
          <w:p w:rsidR="00634420" w:rsidRDefault="00137338" w:rsidP="000A5FAC">
            <w:pPr>
              <w:rPr>
                <w:lang w:val="en-IE"/>
              </w:rPr>
            </w:pPr>
            <w:hyperlink r:id="rId14" w:history="1">
              <w:r w:rsidR="00634420">
                <w:rPr>
                  <w:rStyle w:val="Hyperlink"/>
                </w:rPr>
                <w:t>https://www.folensonline.ie/</w:t>
              </w:r>
            </w:hyperlink>
          </w:p>
        </w:tc>
      </w:tr>
    </w:tbl>
    <w:p w:rsidR="002F3EBC" w:rsidRPr="00A07F85" w:rsidRDefault="002F3EBC" w:rsidP="00F64F00">
      <w:pPr>
        <w:rPr>
          <w:color w:val="4472C4" w:themeColor="accent1"/>
        </w:rPr>
      </w:pPr>
    </w:p>
    <w:sectPr w:rsidR="002F3EBC" w:rsidRPr="00A07F85" w:rsidSect="008A10C7">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79" w:rsidRDefault="00424E79" w:rsidP="00A07F85">
      <w:r>
        <w:separator/>
      </w:r>
    </w:p>
  </w:endnote>
  <w:endnote w:type="continuationSeparator" w:id="0">
    <w:p w:rsidR="00424E79" w:rsidRDefault="00424E79" w:rsidP="00A07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79" w:rsidRDefault="00424E79" w:rsidP="00A07F85">
      <w:r>
        <w:separator/>
      </w:r>
    </w:p>
  </w:footnote>
  <w:footnote w:type="continuationSeparator" w:id="0">
    <w:p w:rsidR="00424E79" w:rsidRDefault="00424E79" w:rsidP="00A07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92" w:rsidRPr="00A07F85" w:rsidRDefault="00D10D92" w:rsidP="00A07F85">
    <w:pPr>
      <w:jc w:val="center"/>
      <w:rPr>
        <w:bCs/>
        <w:color w:val="4472C4" w:themeColor="accent1"/>
        <w:sz w:val="36"/>
        <w:szCs w:val="36"/>
      </w:rPr>
    </w:pPr>
    <w:r>
      <w:rPr>
        <w:rFonts w:ascii="Comic Sans MS" w:eastAsia="Times New Roman" w:hAnsi="Comic Sans MS" w:cs="Times New Roman"/>
        <w:b/>
        <w:bCs/>
        <w:noProof/>
        <w:u w:val="single"/>
        <w:lang w:eastAsia="en-GB"/>
      </w:rPr>
      <w:drawing>
        <wp:anchor distT="0" distB="0" distL="114300" distR="114300" simplePos="0" relativeHeight="251659264" behindDoc="0" locked="0" layoutInCell="1" allowOverlap="1">
          <wp:simplePos x="0" y="0"/>
          <wp:positionH relativeFrom="column">
            <wp:posOffset>5581650</wp:posOffset>
          </wp:positionH>
          <wp:positionV relativeFrom="paragraph">
            <wp:posOffset>-286385</wp:posOffset>
          </wp:positionV>
          <wp:extent cx="803910" cy="746760"/>
          <wp:effectExtent l="19050" t="0" r="0" b="0"/>
          <wp:wrapSquare wrapText="bothSides"/>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 cstate="print"/>
                  <a:srcRect/>
                  <a:stretch>
                    <a:fillRect/>
                  </a:stretch>
                </pic:blipFill>
                <pic:spPr bwMode="auto">
                  <a:xfrm>
                    <a:off x="0" y="0"/>
                    <a:ext cx="803910" cy="746760"/>
                  </a:xfrm>
                  <a:prstGeom prst="rect">
                    <a:avLst/>
                  </a:prstGeom>
                  <a:noFill/>
                  <a:ln w="9525">
                    <a:noFill/>
                    <a:miter lim="800000"/>
                    <a:headEnd/>
                    <a:tailEnd/>
                  </a:ln>
                </pic:spPr>
              </pic:pic>
            </a:graphicData>
          </a:graphic>
        </wp:anchor>
      </w:drawing>
    </w:r>
    <w:r>
      <w:rPr>
        <w:bCs/>
        <w:color w:val="4472C4" w:themeColor="accent1"/>
        <w:sz w:val="36"/>
        <w:szCs w:val="36"/>
      </w:rPr>
      <w:t xml:space="preserve">June </w:t>
    </w:r>
    <w:r w:rsidR="00E332CA">
      <w:rPr>
        <w:bCs/>
        <w:color w:val="4472C4" w:themeColor="accent1"/>
        <w:sz w:val="36"/>
        <w:szCs w:val="36"/>
      </w:rPr>
      <w:t>22</w:t>
    </w:r>
    <w:r w:rsidR="00E332CA" w:rsidRPr="00E332CA">
      <w:rPr>
        <w:bCs/>
        <w:color w:val="4472C4" w:themeColor="accent1"/>
        <w:sz w:val="36"/>
        <w:szCs w:val="36"/>
        <w:vertAlign w:val="superscript"/>
      </w:rPr>
      <w:t>nd</w:t>
    </w:r>
    <w:r w:rsidR="004404D1">
      <w:rPr>
        <w:bCs/>
        <w:color w:val="4472C4" w:themeColor="accent1"/>
        <w:sz w:val="36"/>
        <w:szCs w:val="36"/>
      </w:rPr>
      <w:t xml:space="preserve"> – June 26</w:t>
    </w:r>
    <w:r>
      <w:rPr>
        <w:bCs/>
        <w:color w:val="4472C4" w:themeColor="accent1"/>
        <w:sz w:val="36"/>
        <w:szCs w:val="36"/>
        <w:vertAlign w:val="superscript"/>
      </w:rPr>
      <w:t>th</w:t>
    </w:r>
    <w:r>
      <w:rPr>
        <w:bCs/>
        <w:color w:val="4472C4" w:themeColor="accent1"/>
        <w:sz w:val="36"/>
        <w:szCs w:val="36"/>
      </w:rPr>
      <w:t>, 2020</w:t>
    </w:r>
  </w:p>
  <w:p w:rsidR="00D10D92" w:rsidRPr="00A07F85" w:rsidRDefault="00D10D92" w:rsidP="00A07F85">
    <w:pPr>
      <w:jc w:val="center"/>
      <w:rPr>
        <w:bCs/>
        <w:color w:val="4472C4" w:themeColor="accent1"/>
        <w:sz w:val="36"/>
        <w:szCs w:val="36"/>
      </w:rPr>
    </w:pPr>
    <w:r w:rsidRPr="00A07F85">
      <w:rPr>
        <w:bCs/>
        <w:color w:val="4472C4" w:themeColor="accent1"/>
        <w:sz w:val="36"/>
        <w:szCs w:val="36"/>
      </w:rPr>
      <w:t>5</w:t>
    </w:r>
    <w:r w:rsidRPr="00A07F85">
      <w:rPr>
        <w:bCs/>
        <w:color w:val="4472C4" w:themeColor="accent1"/>
        <w:sz w:val="36"/>
        <w:szCs w:val="36"/>
        <w:vertAlign w:val="superscript"/>
      </w:rPr>
      <w:t>th</w:t>
    </w:r>
    <w:r w:rsidR="00401C6C">
      <w:rPr>
        <w:bCs/>
        <w:color w:val="4472C4" w:themeColor="accent1"/>
        <w:sz w:val="36"/>
        <w:szCs w:val="36"/>
      </w:rPr>
      <w:t xml:space="preserve"> Class Ms. Munroe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1D6"/>
    <w:multiLevelType w:val="hybridMultilevel"/>
    <w:tmpl w:val="810AF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791E9B"/>
    <w:multiLevelType w:val="hybridMultilevel"/>
    <w:tmpl w:val="54C47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86767"/>
    <w:multiLevelType w:val="multilevel"/>
    <w:tmpl w:val="70B2F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62731C1"/>
    <w:multiLevelType w:val="hybridMultilevel"/>
    <w:tmpl w:val="589273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363C5AA5"/>
    <w:multiLevelType w:val="hybridMultilevel"/>
    <w:tmpl w:val="8A704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9E4D94"/>
    <w:multiLevelType w:val="hybridMultilevel"/>
    <w:tmpl w:val="632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58A0E04"/>
    <w:multiLevelType w:val="hybridMultilevel"/>
    <w:tmpl w:val="1EECB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ED6435"/>
    <w:multiLevelType w:val="hybridMultilevel"/>
    <w:tmpl w:val="186086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04D545B"/>
    <w:multiLevelType w:val="hybridMultilevel"/>
    <w:tmpl w:val="BFC68D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3B04A92"/>
    <w:multiLevelType w:val="hybridMultilevel"/>
    <w:tmpl w:val="335E11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9AD09CD"/>
    <w:multiLevelType w:val="hybridMultilevel"/>
    <w:tmpl w:val="C106B0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1541A36"/>
    <w:multiLevelType w:val="hybridMultilevel"/>
    <w:tmpl w:val="974016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B3C37BB"/>
    <w:multiLevelType w:val="hybridMultilevel"/>
    <w:tmpl w:val="2730DE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4715EBF"/>
    <w:multiLevelType w:val="hybridMultilevel"/>
    <w:tmpl w:val="BC98AD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5C9742F"/>
    <w:multiLevelType w:val="hybridMultilevel"/>
    <w:tmpl w:val="125ED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6A4D7E"/>
    <w:multiLevelType w:val="hybridMultilevel"/>
    <w:tmpl w:val="4518289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7EE1649A"/>
    <w:multiLevelType w:val="hybridMultilevel"/>
    <w:tmpl w:val="810AF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3"/>
  </w:num>
  <w:num w:numId="5">
    <w:abstractNumId w:val="7"/>
  </w:num>
  <w:num w:numId="6">
    <w:abstractNumId w:val="10"/>
  </w:num>
  <w:num w:numId="7">
    <w:abstractNumId w:val="13"/>
  </w:num>
  <w:num w:numId="8">
    <w:abstractNumId w:val="5"/>
  </w:num>
  <w:num w:numId="9">
    <w:abstractNumId w:val="4"/>
  </w:num>
  <w:num w:numId="10">
    <w:abstractNumId w:val="8"/>
  </w:num>
  <w:num w:numId="11">
    <w:abstractNumId w:val="15"/>
  </w:num>
  <w:num w:numId="12">
    <w:abstractNumId w:val="12"/>
  </w:num>
  <w:num w:numId="13">
    <w:abstractNumId w:val="0"/>
  </w:num>
  <w:num w:numId="14">
    <w:abstractNumId w:val="1"/>
  </w:num>
  <w:num w:numId="15">
    <w:abstractNumId w:val="16"/>
  </w:num>
  <w:num w:numId="16">
    <w:abstractNumId w:val="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7F85"/>
    <w:rsid w:val="0000303B"/>
    <w:rsid w:val="00011369"/>
    <w:rsid w:val="00012AE8"/>
    <w:rsid w:val="00023CB8"/>
    <w:rsid w:val="00024C7E"/>
    <w:rsid w:val="0003497C"/>
    <w:rsid w:val="000448BE"/>
    <w:rsid w:val="00051B47"/>
    <w:rsid w:val="00072206"/>
    <w:rsid w:val="00082B63"/>
    <w:rsid w:val="00097A60"/>
    <w:rsid w:val="000B4425"/>
    <w:rsid w:val="000B640F"/>
    <w:rsid w:val="000D2EE3"/>
    <w:rsid w:val="000E7827"/>
    <w:rsid w:val="000E7A8F"/>
    <w:rsid w:val="000F3D42"/>
    <w:rsid w:val="000F6353"/>
    <w:rsid w:val="00107DDC"/>
    <w:rsid w:val="00133CA5"/>
    <w:rsid w:val="00137338"/>
    <w:rsid w:val="0014703D"/>
    <w:rsid w:val="001503E3"/>
    <w:rsid w:val="00153D3A"/>
    <w:rsid w:val="00153DAF"/>
    <w:rsid w:val="00163106"/>
    <w:rsid w:val="00166F52"/>
    <w:rsid w:val="00180E1F"/>
    <w:rsid w:val="001966E3"/>
    <w:rsid w:val="001B5387"/>
    <w:rsid w:val="001B5BC2"/>
    <w:rsid w:val="001C1CAB"/>
    <w:rsid w:val="001C700D"/>
    <w:rsid w:val="001C7CD3"/>
    <w:rsid w:val="001E4578"/>
    <w:rsid w:val="001E5FA4"/>
    <w:rsid w:val="002020B0"/>
    <w:rsid w:val="00212434"/>
    <w:rsid w:val="00212814"/>
    <w:rsid w:val="00213919"/>
    <w:rsid w:val="00213F82"/>
    <w:rsid w:val="00221EF4"/>
    <w:rsid w:val="0022441F"/>
    <w:rsid w:val="00230178"/>
    <w:rsid w:val="002306CF"/>
    <w:rsid w:val="00233697"/>
    <w:rsid w:val="00233BF3"/>
    <w:rsid w:val="00235CE7"/>
    <w:rsid w:val="002401F3"/>
    <w:rsid w:val="002439A9"/>
    <w:rsid w:val="002518FE"/>
    <w:rsid w:val="0025236D"/>
    <w:rsid w:val="00257572"/>
    <w:rsid w:val="002644FD"/>
    <w:rsid w:val="002707BB"/>
    <w:rsid w:val="00273182"/>
    <w:rsid w:val="002802CA"/>
    <w:rsid w:val="00284521"/>
    <w:rsid w:val="002866F3"/>
    <w:rsid w:val="002877F8"/>
    <w:rsid w:val="002A684B"/>
    <w:rsid w:val="002A690A"/>
    <w:rsid w:val="002B53CF"/>
    <w:rsid w:val="002B7641"/>
    <w:rsid w:val="002C2EA5"/>
    <w:rsid w:val="002C4F31"/>
    <w:rsid w:val="002D097E"/>
    <w:rsid w:val="002D6736"/>
    <w:rsid w:val="002E1FB0"/>
    <w:rsid w:val="002E7E77"/>
    <w:rsid w:val="002F3EBC"/>
    <w:rsid w:val="002F3ECC"/>
    <w:rsid w:val="00313EDD"/>
    <w:rsid w:val="0031701D"/>
    <w:rsid w:val="0031702E"/>
    <w:rsid w:val="00322648"/>
    <w:rsid w:val="00326358"/>
    <w:rsid w:val="003279BF"/>
    <w:rsid w:val="00337CB2"/>
    <w:rsid w:val="0034210A"/>
    <w:rsid w:val="00343602"/>
    <w:rsid w:val="0034442E"/>
    <w:rsid w:val="00344662"/>
    <w:rsid w:val="00344DBE"/>
    <w:rsid w:val="003465B8"/>
    <w:rsid w:val="00352B07"/>
    <w:rsid w:val="00362245"/>
    <w:rsid w:val="003707C0"/>
    <w:rsid w:val="00371677"/>
    <w:rsid w:val="00380464"/>
    <w:rsid w:val="0038443E"/>
    <w:rsid w:val="00385EFB"/>
    <w:rsid w:val="00390F1E"/>
    <w:rsid w:val="003A1C05"/>
    <w:rsid w:val="003A401D"/>
    <w:rsid w:val="003B14D2"/>
    <w:rsid w:val="003B2248"/>
    <w:rsid w:val="003B3B97"/>
    <w:rsid w:val="003B57D9"/>
    <w:rsid w:val="003C0BF5"/>
    <w:rsid w:val="003D6466"/>
    <w:rsid w:val="003E153F"/>
    <w:rsid w:val="003E1592"/>
    <w:rsid w:val="003F212B"/>
    <w:rsid w:val="00401C6C"/>
    <w:rsid w:val="00405BE1"/>
    <w:rsid w:val="00407BF4"/>
    <w:rsid w:val="0042093C"/>
    <w:rsid w:val="00424E79"/>
    <w:rsid w:val="00425226"/>
    <w:rsid w:val="00431952"/>
    <w:rsid w:val="004404D1"/>
    <w:rsid w:val="00457028"/>
    <w:rsid w:val="00464D56"/>
    <w:rsid w:val="00465C73"/>
    <w:rsid w:val="0047173F"/>
    <w:rsid w:val="00486C3E"/>
    <w:rsid w:val="00492F18"/>
    <w:rsid w:val="00493D2C"/>
    <w:rsid w:val="004A0F93"/>
    <w:rsid w:val="004A1218"/>
    <w:rsid w:val="004B5982"/>
    <w:rsid w:val="004C3837"/>
    <w:rsid w:val="004D7EA7"/>
    <w:rsid w:val="004F2093"/>
    <w:rsid w:val="00500EF7"/>
    <w:rsid w:val="0051276A"/>
    <w:rsid w:val="005138C4"/>
    <w:rsid w:val="00542B8F"/>
    <w:rsid w:val="005548F9"/>
    <w:rsid w:val="005619FE"/>
    <w:rsid w:val="00572EA9"/>
    <w:rsid w:val="005813D7"/>
    <w:rsid w:val="00583CC4"/>
    <w:rsid w:val="0058583B"/>
    <w:rsid w:val="005917D7"/>
    <w:rsid w:val="005A3F6C"/>
    <w:rsid w:val="005B228D"/>
    <w:rsid w:val="005C2E04"/>
    <w:rsid w:val="005C6BD6"/>
    <w:rsid w:val="005D075C"/>
    <w:rsid w:val="005D1136"/>
    <w:rsid w:val="005D1BBF"/>
    <w:rsid w:val="005D2C0B"/>
    <w:rsid w:val="005D345E"/>
    <w:rsid w:val="005E2EA7"/>
    <w:rsid w:val="005E57E9"/>
    <w:rsid w:val="005E6BAD"/>
    <w:rsid w:val="005E7D92"/>
    <w:rsid w:val="005F4189"/>
    <w:rsid w:val="005F6786"/>
    <w:rsid w:val="00602211"/>
    <w:rsid w:val="00605BDB"/>
    <w:rsid w:val="00633D7E"/>
    <w:rsid w:val="00634420"/>
    <w:rsid w:val="00650A33"/>
    <w:rsid w:val="00651705"/>
    <w:rsid w:val="006603AF"/>
    <w:rsid w:val="006616DB"/>
    <w:rsid w:val="00663151"/>
    <w:rsid w:val="00663440"/>
    <w:rsid w:val="00674647"/>
    <w:rsid w:val="00680E7F"/>
    <w:rsid w:val="0069571A"/>
    <w:rsid w:val="00696FD6"/>
    <w:rsid w:val="006A1874"/>
    <w:rsid w:val="006A1D14"/>
    <w:rsid w:val="006A5AED"/>
    <w:rsid w:val="006C3276"/>
    <w:rsid w:val="006C4D23"/>
    <w:rsid w:val="006C50DF"/>
    <w:rsid w:val="006C608B"/>
    <w:rsid w:val="006D196E"/>
    <w:rsid w:val="006F2B01"/>
    <w:rsid w:val="007003D3"/>
    <w:rsid w:val="00701D1D"/>
    <w:rsid w:val="007043B5"/>
    <w:rsid w:val="00704A82"/>
    <w:rsid w:val="00704DB9"/>
    <w:rsid w:val="00721246"/>
    <w:rsid w:val="007226D0"/>
    <w:rsid w:val="00724FD7"/>
    <w:rsid w:val="007366D1"/>
    <w:rsid w:val="00747157"/>
    <w:rsid w:val="00750761"/>
    <w:rsid w:val="007508B9"/>
    <w:rsid w:val="00773B2C"/>
    <w:rsid w:val="00776D1C"/>
    <w:rsid w:val="007813E4"/>
    <w:rsid w:val="00793E80"/>
    <w:rsid w:val="007B1CB6"/>
    <w:rsid w:val="007C6211"/>
    <w:rsid w:val="007D005C"/>
    <w:rsid w:val="007D0CB6"/>
    <w:rsid w:val="007D260D"/>
    <w:rsid w:val="007D2C77"/>
    <w:rsid w:val="007E63E3"/>
    <w:rsid w:val="007E66BF"/>
    <w:rsid w:val="007E706C"/>
    <w:rsid w:val="00802504"/>
    <w:rsid w:val="00817C3D"/>
    <w:rsid w:val="00821FDD"/>
    <w:rsid w:val="008333F4"/>
    <w:rsid w:val="0083489C"/>
    <w:rsid w:val="00845201"/>
    <w:rsid w:val="00854B66"/>
    <w:rsid w:val="00866887"/>
    <w:rsid w:val="00874E9B"/>
    <w:rsid w:val="0087592D"/>
    <w:rsid w:val="008766E0"/>
    <w:rsid w:val="00877237"/>
    <w:rsid w:val="00880FE7"/>
    <w:rsid w:val="008A10C7"/>
    <w:rsid w:val="008A1EEF"/>
    <w:rsid w:val="008A42CF"/>
    <w:rsid w:val="008C5756"/>
    <w:rsid w:val="008D7958"/>
    <w:rsid w:val="008E0C91"/>
    <w:rsid w:val="008F47F1"/>
    <w:rsid w:val="00904016"/>
    <w:rsid w:val="00913C99"/>
    <w:rsid w:val="009261C8"/>
    <w:rsid w:val="009441D2"/>
    <w:rsid w:val="00946789"/>
    <w:rsid w:val="009509BA"/>
    <w:rsid w:val="00952332"/>
    <w:rsid w:val="009561EE"/>
    <w:rsid w:val="00960470"/>
    <w:rsid w:val="00961369"/>
    <w:rsid w:val="00965518"/>
    <w:rsid w:val="009746FD"/>
    <w:rsid w:val="0099732A"/>
    <w:rsid w:val="009C366E"/>
    <w:rsid w:val="009D1835"/>
    <w:rsid w:val="009E4615"/>
    <w:rsid w:val="009E7C34"/>
    <w:rsid w:val="009F2B07"/>
    <w:rsid w:val="00A07F85"/>
    <w:rsid w:val="00A217D7"/>
    <w:rsid w:val="00A22A7E"/>
    <w:rsid w:val="00A23687"/>
    <w:rsid w:val="00A26406"/>
    <w:rsid w:val="00A30068"/>
    <w:rsid w:val="00A4129C"/>
    <w:rsid w:val="00A447E8"/>
    <w:rsid w:val="00A71C57"/>
    <w:rsid w:val="00A859A0"/>
    <w:rsid w:val="00A96203"/>
    <w:rsid w:val="00AA3656"/>
    <w:rsid w:val="00AA4D70"/>
    <w:rsid w:val="00AB1B9B"/>
    <w:rsid w:val="00AB67E0"/>
    <w:rsid w:val="00AD2DC8"/>
    <w:rsid w:val="00AD5DAF"/>
    <w:rsid w:val="00AE500B"/>
    <w:rsid w:val="00B0178B"/>
    <w:rsid w:val="00B142BE"/>
    <w:rsid w:val="00B15D28"/>
    <w:rsid w:val="00B25934"/>
    <w:rsid w:val="00B3265D"/>
    <w:rsid w:val="00B32F82"/>
    <w:rsid w:val="00B71624"/>
    <w:rsid w:val="00B73D6D"/>
    <w:rsid w:val="00B765E9"/>
    <w:rsid w:val="00B90490"/>
    <w:rsid w:val="00B93C46"/>
    <w:rsid w:val="00B9671D"/>
    <w:rsid w:val="00B97812"/>
    <w:rsid w:val="00BB1E00"/>
    <w:rsid w:val="00BB7953"/>
    <w:rsid w:val="00BD03AC"/>
    <w:rsid w:val="00BF037A"/>
    <w:rsid w:val="00BF062D"/>
    <w:rsid w:val="00BF194F"/>
    <w:rsid w:val="00BF42B9"/>
    <w:rsid w:val="00BF64D1"/>
    <w:rsid w:val="00BF7647"/>
    <w:rsid w:val="00C05535"/>
    <w:rsid w:val="00C15834"/>
    <w:rsid w:val="00C17E92"/>
    <w:rsid w:val="00C335CF"/>
    <w:rsid w:val="00C466CE"/>
    <w:rsid w:val="00C47DCE"/>
    <w:rsid w:val="00C74071"/>
    <w:rsid w:val="00C93910"/>
    <w:rsid w:val="00C94BC0"/>
    <w:rsid w:val="00CA2C41"/>
    <w:rsid w:val="00CA45DE"/>
    <w:rsid w:val="00CA653C"/>
    <w:rsid w:val="00CB5669"/>
    <w:rsid w:val="00CD002C"/>
    <w:rsid w:val="00CD5155"/>
    <w:rsid w:val="00CD7714"/>
    <w:rsid w:val="00CE1B14"/>
    <w:rsid w:val="00CF03F4"/>
    <w:rsid w:val="00CF476B"/>
    <w:rsid w:val="00D0648B"/>
    <w:rsid w:val="00D07443"/>
    <w:rsid w:val="00D10D92"/>
    <w:rsid w:val="00D231F4"/>
    <w:rsid w:val="00D316AD"/>
    <w:rsid w:val="00D37F07"/>
    <w:rsid w:val="00D42E31"/>
    <w:rsid w:val="00D56210"/>
    <w:rsid w:val="00D60F3E"/>
    <w:rsid w:val="00D7176B"/>
    <w:rsid w:val="00D81235"/>
    <w:rsid w:val="00D90F2C"/>
    <w:rsid w:val="00D93785"/>
    <w:rsid w:val="00DC1B26"/>
    <w:rsid w:val="00DD3ADD"/>
    <w:rsid w:val="00DD3C53"/>
    <w:rsid w:val="00DF53BD"/>
    <w:rsid w:val="00DF66CE"/>
    <w:rsid w:val="00DF7D41"/>
    <w:rsid w:val="00E01370"/>
    <w:rsid w:val="00E025EE"/>
    <w:rsid w:val="00E049FA"/>
    <w:rsid w:val="00E14CEB"/>
    <w:rsid w:val="00E162D2"/>
    <w:rsid w:val="00E205E6"/>
    <w:rsid w:val="00E25EAE"/>
    <w:rsid w:val="00E27B5F"/>
    <w:rsid w:val="00E332CA"/>
    <w:rsid w:val="00E41167"/>
    <w:rsid w:val="00E60275"/>
    <w:rsid w:val="00E76F91"/>
    <w:rsid w:val="00E927A0"/>
    <w:rsid w:val="00E95A29"/>
    <w:rsid w:val="00E96A5B"/>
    <w:rsid w:val="00EA12DE"/>
    <w:rsid w:val="00EA571C"/>
    <w:rsid w:val="00EC413A"/>
    <w:rsid w:val="00EC4A89"/>
    <w:rsid w:val="00EE18F2"/>
    <w:rsid w:val="00EE51C0"/>
    <w:rsid w:val="00F1183D"/>
    <w:rsid w:val="00F21EF0"/>
    <w:rsid w:val="00F236DF"/>
    <w:rsid w:val="00F23989"/>
    <w:rsid w:val="00F24901"/>
    <w:rsid w:val="00F27486"/>
    <w:rsid w:val="00F33C98"/>
    <w:rsid w:val="00F445FE"/>
    <w:rsid w:val="00F60B34"/>
    <w:rsid w:val="00F64F00"/>
    <w:rsid w:val="00F72BEB"/>
    <w:rsid w:val="00F84DE3"/>
    <w:rsid w:val="00F92178"/>
    <w:rsid w:val="00F92AE7"/>
    <w:rsid w:val="00F96979"/>
    <w:rsid w:val="00FA51D3"/>
    <w:rsid w:val="00FA75A6"/>
    <w:rsid w:val="00FB2141"/>
    <w:rsid w:val="00FE1989"/>
    <w:rsid w:val="00FE234C"/>
    <w:rsid w:val="00FF3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85"/>
    <w:pPr>
      <w:spacing w:after="0" w:line="240" w:lineRule="auto"/>
    </w:pPr>
    <w:rPr>
      <w:sz w:val="24"/>
      <w:szCs w:val="24"/>
      <w:lang w:val="en-GB"/>
    </w:rPr>
  </w:style>
  <w:style w:type="paragraph" w:styleId="Heading1">
    <w:name w:val="heading 1"/>
    <w:basedOn w:val="Normal"/>
    <w:link w:val="Heading1Char"/>
    <w:autoRedefine/>
    <w:uiPriority w:val="9"/>
    <w:qFormat/>
    <w:rsid w:val="0031702E"/>
    <w:pPr>
      <w:spacing w:before="100" w:beforeAutospacing="1" w:after="100" w:afterAutospacing="1" w:line="360" w:lineRule="auto"/>
      <w:jc w:val="center"/>
      <w:outlineLvl w:val="0"/>
    </w:pPr>
    <w:rPr>
      <w:rFonts w:ascii="Times New Roman" w:eastAsia="Times New Roman" w:hAnsi="Times New Roman" w:cs="Times New Roman"/>
      <w:b/>
      <w:bCs/>
      <w:kern w:val="36"/>
      <w:sz w:val="28"/>
      <w:szCs w:val="48"/>
      <w:lang w:eastAsia="en-IE"/>
    </w:rPr>
  </w:style>
  <w:style w:type="paragraph" w:styleId="Heading3">
    <w:name w:val="heading 3"/>
    <w:basedOn w:val="Normal"/>
    <w:next w:val="Normal"/>
    <w:link w:val="Heading3Char"/>
    <w:autoRedefine/>
    <w:uiPriority w:val="9"/>
    <w:unhideWhenUsed/>
    <w:qFormat/>
    <w:rsid w:val="007D260D"/>
    <w:pPr>
      <w:keepNext/>
      <w:keepLines/>
      <w:numPr>
        <w:ilvl w:val="2"/>
        <w:numId w:val="1"/>
      </w:numPr>
      <w:spacing w:before="40" w:line="360" w:lineRule="auto"/>
      <w:ind w:left="720"/>
      <w:contextualSpacing/>
      <w:jc w:val="both"/>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2E"/>
    <w:rPr>
      <w:rFonts w:ascii="Times New Roman" w:eastAsia="Times New Roman" w:hAnsi="Times New Roman" w:cs="Times New Roman"/>
      <w:b/>
      <w:bCs/>
      <w:kern w:val="36"/>
      <w:sz w:val="28"/>
      <w:szCs w:val="48"/>
      <w:lang w:eastAsia="en-IE"/>
    </w:rPr>
  </w:style>
  <w:style w:type="character" w:customStyle="1" w:styleId="Heading3Char">
    <w:name w:val="Heading 3 Char"/>
    <w:basedOn w:val="DefaultParagraphFont"/>
    <w:link w:val="Heading3"/>
    <w:uiPriority w:val="9"/>
    <w:rsid w:val="007D260D"/>
    <w:rPr>
      <w:rFonts w:ascii="Times New Roman" w:eastAsiaTheme="majorEastAsia" w:hAnsi="Times New Roman" w:cstheme="majorBidi"/>
      <w:b/>
      <w:sz w:val="24"/>
      <w:szCs w:val="24"/>
      <w:lang w:val="en-GB"/>
    </w:rPr>
  </w:style>
  <w:style w:type="paragraph" w:styleId="TableofFigures">
    <w:name w:val="table of figures"/>
    <w:basedOn w:val="Normal"/>
    <w:next w:val="Normal"/>
    <w:autoRedefine/>
    <w:uiPriority w:val="99"/>
    <w:unhideWhenUsed/>
    <w:qFormat/>
    <w:rsid w:val="0031702E"/>
    <w:pPr>
      <w:spacing w:line="480" w:lineRule="auto"/>
    </w:pPr>
    <w:rPr>
      <w:rFonts w:ascii="Times New Roman" w:hAnsi="Times New Roman"/>
      <w:b/>
    </w:rPr>
  </w:style>
  <w:style w:type="paragraph" w:styleId="ListParagraph">
    <w:name w:val="List Paragraph"/>
    <w:basedOn w:val="Normal"/>
    <w:uiPriority w:val="34"/>
    <w:qFormat/>
    <w:rsid w:val="00A07F85"/>
    <w:pPr>
      <w:ind w:left="720"/>
      <w:contextualSpacing/>
    </w:pPr>
  </w:style>
  <w:style w:type="paragraph" w:styleId="Header">
    <w:name w:val="header"/>
    <w:basedOn w:val="Normal"/>
    <w:link w:val="HeaderChar"/>
    <w:uiPriority w:val="99"/>
    <w:unhideWhenUsed/>
    <w:rsid w:val="00A07F85"/>
    <w:pPr>
      <w:tabs>
        <w:tab w:val="center" w:pos="4513"/>
        <w:tab w:val="right" w:pos="9026"/>
      </w:tabs>
    </w:pPr>
  </w:style>
  <w:style w:type="character" w:customStyle="1" w:styleId="HeaderChar">
    <w:name w:val="Header Char"/>
    <w:basedOn w:val="DefaultParagraphFont"/>
    <w:link w:val="Header"/>
    <w:uiPriority w:val="99"/>
    <w:rsid w:val="00A07F85"/>
    <w:rPr>
      <w:sz w:val="24"/>
      <w:szCs w:val="24"/>
      <w:lang w:val="en-GB"/>
    </w:rPr>
  </w:style>
  <w:style w:type="paragraph" w:styleId="Footer">
    <w:name w:val="footer"/>
    <w:basedOn w:val="Normal"/>
    <w:link w:val="FooterChar"/>
    <w:uiPriority w:val="99"/>
    <w:unhideWhenUsed/>
    <w:rsid w:val="00A07F85"/>
    <w:pPr>
      <w:tabs>
        <w:tab w:val="center" w:pos="4513"/>
        <w:tab w:val="right" w:pos="9026"/>
      </w:tabs>
    </w:pPr>
  </w:style>
  <w:style w:type="character" w:customStyle="1" w:styleId="FooterChar">
    <w:name w:val="Footer Char"/>
    <w:basedOn w:val="DefaultParagraphFont"/>
    <w:link w:val="Footer"/>
    <w:uiPriority w:val="99"/>
    <w:rsid w:val="00A07F85"/>
    <w:rPr>
      <w:sz w:val="24"/>
      <w:szCs w:val="24"/>
      <w:lang w:val="en-GB"/>
    </w:rPr>
  </w:style>
  <w:style w:type="table" w:styleId="TableGrid">
    <w:name w:val="Table Grid"/>
    <w:basedOn w:val="TableNormal"/>
    <w:uiPriority w:val="59"/>
    <w:rsid w:val="00A0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3440"/>
    <w:rPr>
      <w:color w:val="0000FF"/>
      <w:u w:val="single"/>
    </w:rPr>
  </w:style>
  <w:style w:type="character" w:styleId="FollowedHyperlink">
    <w:name w:val="FollowedHyperlink"/>
    <w:basedOn w:val="DefaultParagraphFont"/>
    <w:uiPriority w:val="99"/>
    <w:semiHidden/>
    <w:unhideWhenUsed/>
    <w:rsid w:val="00F27486"/>
    <w:rPr>
      <w:color w:val="954F72" w:themeColor="followedHyperlink"/>
      <w:u w:val="single"/>
    </w:rPr>
  </w:style>
  <w:style w:type="character" w:customStyle="1" w:styleId="UnresolvedMention1">
    <w:name w:val="Unresolved Mention1"/>
    <w:basedOn w:val="DefaultParagraphFont"/>
    <w:uiPriority w:val="99"/>
    <w:semiHidden/>
    <w:unhideWhenUsed/>
    <w:rsid w:val="00F96979"/>
    <w:rPr>
      <w:color w:val="808080"/>
      <w:shd w:val="clear" w:color="auto" w:fill="E6E6E6"/>
    </w:rPr>
  </w:style>
  <w:style w:type="paragraph" w:styleId="NormalWeb">
    <w:name w:val="Normal (Web)"/>
    <w:basedOn w:val="Normal"/>
    <w:uiPriority w:val="99"/>
    <w:unhideWhenUsed/>
    <w:rsid w:val="00011369"/>
    <w:pPr>
      <w:spacing w:before="100" w:beforeAutospacing="1" w:after="100" w:afterAutospacing="1"/>
    </w:pPr>
    <w:rPr>
      <w:rFonts w:ascii="Times New Roman" w:eastAsiaTheme="minorEastAsia" w:hAnsi="Times New Roman" w:cs="Times New Roman"/>
      <w:lang w:val="en-IE" w:eastAsia="en-IE"/>
    </w:rPr>
  </w:style>
  <w:style w:type="paragraph" w:styleId="BalloonText">
    <w:name w:val="Balloon Text"/>
    <w:basedOn w:val="Normal"/>
    <w:link w:val="BalloonTextChar"/>
    <w:uiPriority w:val="99"/>
    <w:semiHidden/>
    <w:unhideWhenUsed/>
    <w:rsid w:val="003E1592"/>
    <w:rPr>
      <w:rFonts w:ascii="Tahoma" w:hAnsi="Tahoma" w:cs="Tahoma"/>
      <w:sz w:val="16"/>
      <w:szCs w:val="16"/>
    </w:rPr>
  </w:style>
  <w:style w:type="character" w:customStyle="1" w:styleId="BalloonTextChar">
    <w:name w:val="Balloon Text Char"/>
    <w:basedOn w:val="DefaultParagraphFont"/>
    <w:link w:val="BalloonText"/>
    <w:uiPriority w:val="99"/>
    <w:semiHidden/>
    <w:rsid w:val="003E1592"/>
    <w:rPr>
      <w:rFonts w:ascii="Tahoma" w:hAnsi="Tahoma" w:cs="Tahoma"/>
      <w:sz w:val="16"/>
      <w:szCs w:val="16"/>
      <w:lang w:val="en-GB"/>
    </w:rPr>
  </w:style>
  <w:style w:type="character" w:customStyle="1" w:styleId="selqnc">
    <w:name w:val="selqnc"/>
    <w:basedOn w:val="DefaultParagraphFont"/>
    <w:rsid w:val="00343602"/>
  </w:style>
  <w:style w:type="character" w:customStyle="1" w:styleId="acmyv">
    <w:name w:val="acmyv"/>
    <w:basedOn w:val="DefaultParagraphFont"/>
    <w:rsid w:val="00343602"/>
  </w:style>
  <w:style w:type="character" w:customStyle="1" w:styleId="UnresolvedMention2">
    <w:name w:val="Unresolved Mention2"/>
    <w:basedOn w:val="DefaultParagraphFont"/>
    <w:uiPriority w:val="99"/>
    <w:semiHidden/>
    <w:unhideWhenUsed/>
    <w:rsid w:val="007E706C"/>
    <w:rPr>
      <w:color w:val="808080"/>
      <w:shd w:val="clear" w:color="auto" w:fill="E6E6E6"/>
    </w:rPr>
  </w:style>
  <w:style w:type="paragraph" w:styleId="FootnoteText">
    <w:name w:val="footnote text"/>
    <w:basedOn w:val="Normal"/>
    <w:link w:val="FootnoteTextChar"/>
    <w:uiPriority w:val="99"/>
    <w:semiHidden/>
    <w:unhideWhenUsed/>
    <w:rsid w:val="00D0648B"/>
    <w:rPr>
      <w:sz w:val="20"/>
      <w:szCs w:val="20"/>
    </w:rPr>
  </w:style>
  <w:style w:type="character" w:customStyle="1" w:styleId="FootnoteTextChar">
    <w:name w:val="Footnote Text Char"/>
    <w:basedOn w:val="DefaultParagraphFont"/>
    <w:link w:val="FootnoteText"/>
    <w:uiPriority w:val="99"/>
    <w:semiHidden/>
    <w:rsid w:val="00D0648B"/>
    <w:rPr>
      <w:sz w:val="20"/>
      <w:szCs w:val="20"/>
      <w:lang w:val="en-GB"/>
    </w:rPr>
  </w:style>
  <w:style w:type="character" w:styleId="FootnoteReference">
    <w:name w:val="footnote reference"/>
    <w:basedOn w:val="DefaultParagraphFont"/>
    <w:uiPriority w:val="99"/>
    <w:semiHidden/>
    <w:unhideWhenUsed/>
    <w:rsid w:val="00D0648B"/>
    <w:rPr>
      <w:vertAlign w:val="superscript"/>
    </w:rPr>
  </w:style>
  <w:style w:type="character" w:customStyle="1" w:styleId="UnresolvedMention">
    <w:name w:val="Unresolved Mention"/>
    <w:basedOn w:val="DefaultParagraphFont"/>
    <w:uiPriority w:val="99"/>
    <w:semiHidden/>
    <w:unhideWhenUsed/>
    <w:rsid w:val="005D1BBF"/>
    <w:rPr>
      <w:color w:val="808080"/>
      <w:shd w:val="clear" w:color="auto" w:fill="E6E6E6"/>
    </w:rPr>
  </w:style>
  <w:style w:type="character" w:customStyle="1" w:styleId="breadcrumblast">
    <w:name w:val="breadcrumb_last"/>
    <w:basedOn w:val="DefaultParagraphFont"/>
    <w:rsid w:val="009261C8"/>
  </w:style>
  <w:style w:type="paragraph" w:customStyle="1" w:styleId="entry-meta">
    <w:name w:val="entry-meta"/>
    <w:basedOn w:val="Normal"/>
    <w:rsid w:val="009261C8"/>
    <w:pPr>
      <w:spacing w:before="100" w:beforeAutospacing="1" w:after="100" w:afterAutospacing="1"/>
    </w:pPr>
    <w:rPr>
      <w:rFonts w:ascii="Times New Roman" w:eastAsia="Times New Roman" w:hAnsi="Times New Roman" w:cs="Times New Roman"/>
      <w:lang w:val="en-IE" w:eastAsia="en-IE"/>
    </w:rPr>
  </w:style>
  <w:style w:type="character" w:customStyle="1" w:styleId="entry-author">
    <w:name w:val="entry-author"/>
    <w:basedOn w:val="DefaultParagraphFont"/>
    <w:rsid w:val="009261C8"/>
  </w:style>
  <w:style w:type="character" w:customStyle="1" w:styleId="entry-author-name">
    <w:name w:val="entry-author-name"/>
    <w:basedOn w:val="DefaultParagraphFont"/>
    <w:rsid w:val="009261C8"/>
  </w:style>
  <w:style w:type="character" w:customStyle="1" w:styleId="entry-comments-link">
    <w:name w:val="entry-comments-link"/>
    <w:basedOn w:val="DefaultParagraphFont"/>
    <w:rsid w:val="009261C8"/>
  </w:style>
  <w:style w:type="character" w:styleId="Strong">
    <w:name w:val="Strong"/>
    <w:basedOn w:val="DefaultParagraphFont"/>
    <w:uiPriority w:val="22"/>
    <w:qFormat/>
    <w:rsid w:val="009261C8"/>
    <w:rPr>
      <w:b/>
      <w:bCs/>
    </w:rPr>
  </w:style>
  <w:style w:type="character" w:customStyle="1" w:styleId="jw-volume-update">
    <w:name w:val="jw-volume-update"/>
    <w:basedOn w:val="DefaultParagraphFont"/>
    <w:rsid w:val="009261C8"/>
  </w:style>
</w:styles>
</file>

<file path=word/webSettings.xml><?xml version="1.0" encoding="utf-8"?>
<w:webSettings xmlns:r="http://schemas.openxmlformats.org/officeDocument/2006/relationships" xmlns:w="http://schemas.openxmlformats.org/wordprocessingml/2006/main">
  <w:divs>
    <w:div w:id="491993998">
      <w:bodyDiv w:val="1"/>
      <w:marLeft w:val="0"/>
      <w:marRight w:val="0"/>
      <w:marTop w:val="0"/>
      <w:marBottom w:val="0"/>
      <w:divBdr>
        <w:top w:val="none" w:sz="0" w:space="0" w:color="auto"/>
        <w:left w:val="none" w:sz="0" w:space="0" w:color="auto"/>
        <w:bottom w:val="none" w:sz="0" w:space="0" w:color="auto"/>
        <w:right w:val="none" w:sz="0" w:space="0" w:color="auto"/>
      </w:divBdr>
    </w:div>
    <w:div w:id="1490829151">
      <w:bodyDiv w:val="1"/>
      <w:marLeft w:val="0"/>
      <w:marRight w:val="0"/>
      <w:marTop w:val="0"/>
      <w:marBottom w:val="0"/>
      <w:divBdr>
        <w:top w:val="none" w:sz="0" w:space="0" w:color="auto"/>
        <w:left w:val="none" w:sz="0" w:space="0" w:color="auto"/>
        <w:bottom w:val="none" w:sz="0" w:space="0" w:color="auto"/>
        <w:right w:val="none" w:sz="0" w:space="0" w:color="auto"/>
      </w:divBdr>
      <w:divsChild>
        <w:div w:id="805972577">
          <w:marLeft w:val="0"/>
          <w:marRight w:val="0"/>
          <w:marTop w:val="0"/>
          <w:marBottom w:val="0"/>
          <w:divBdr>
            <w:top w:val="none" w:sz="0" w:space="0" w:color="auto"/>
            <w:left w:val="none" w:sz="0" w:space="0" w:color="auto"/>
            <w:bottom w:val="none" w:sz="0" w:space="0" w:color="auto"/>
            <w:right w:val="none" w:sz="0" w:space="0" w:color="auto"/>
          </w:divBdr>
          <w:divsChild>
            <w:div w:id="1020666779">
              <w:marLeft w:val="0"/>
              <w:marRight w:val="0"/>
              <w:marTop w:val="0"/>
              <w:marBottom w:val="240"/>
              <w:divBdr>
                <w:top w:val="none" w:sz="0" w:space="0" w:color="auto"/>
                <w:left w:val="none" w:sz="0" w:space="0" w:color="auto"/>
                <w:bottom w:val="none" w:sz="0" w:space="0" w:color="auto"/>
                <w:right w:val="none" w:sz="0" w:space="0" w:color="auto"/>
              </w:divBdr>
            </w:div>
            <w:div w:id="654454909">
              <w:marLeft w:val="0"/>
              <w:marRight w:val="0"/>
              <w:marTop w:val="0"/>
              <w:marBottom w:val="0"/>
              <w:divBdr>
                <w:top w:val="single" w:sz="6" w:space="0" w:color="DBDBDB"/>
                <w:left w:val="none" w:sz="0" w:space="0" w:color="auto"/>
                <w:bottom w:val="single" w:sz="6" w:space="0" w:color="DBDBDB"/>
                <w:right w:val="none" w:sz="0" w:space="0" w:color="auto"/>
              </w:divBdr>
              <w:divsChild>
                <w:div w:id="377243988">
                  <w:marLeft w:val="0"/>
                  <w:marRight w:val="0"/>
                  <w:marTop w:val="0"/>
                  <w:marBottom w:val="0"/>
                  <w:divBdr>
                    <w:top w:val="none" w:sz="0" w:space="0" w:color="auto"/>
                    <w:left w:val="none" w:sz="0" w:space="0" w:color="auto"/>
                    <w:bottom w:val="none" w:sz="0" w:space="0" w:color="auto"/>
                    <w:right w:val="none" w:sz="0" w:space="0" w:color="auto"/>
                  </w:divBdr>
                  <w:divsChild>
                    <w:div w:id="2077048552">
                      <w:marLeft w:val="-15"/>
                      <w:marRight w:val="-15"/>
                      <w:marTop w:val="0"/>
                      <w:marBottom w:val="0"/>
                      <w:divBdr>
                        <w:top w:val="none" w:sz="0" w:space="0" w:color="auto"/>
                        <w:left w:val="none" w:sz="0" w:space="0" w:color="auto"/>
                        <w:bottom w:val="none" w:sz="0" w:space="0" w:color="auto"/>
                        <w:right w:val="none" w:sz="0" w:space="0" w:color="auto"/>
                      </w:divBdr>
                    </w:div>
                    <w:div w:id="14685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olensonline.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olensonlin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HELENA CLEARY</dc:creator>
  <cp:lastModifiedBy>Owner</cp:lastModifiedBy>
  <cp:revision>4</cp:revision>
  <dcterms:created xsi:type="dcterms:W3CDTF">2020-06-17T13:34:00Z</dcterms:created>
  <dcterms:modified xsi:type="dcterms:W3CDTF">2020-06-21T18:51:00Z</dcterms:modified>
</cp:coreProperties>
</file>